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D4" w:rsidRDefault="00DE0CD4" w:rsidP="00D4172C">
      <w:pPr>
        <w:rPr>
          <w:rFonts w:ascii="Times New Roman" w:hAnsi="Times New Roman"/>
          <w:sz w:val="24"/>
        </w:rPr>
      </w:pPr>
      <w:r>
        <w:rPr>
          <w:rFonts w:ascii="Times New Roman" w:hAnsi="Times New Roman"/>
          <w:sz w:val="24"/>
        </w:rPr>
        <w:t xml:space="preserve">Marketing &amp; Media Products </w:t>
      </w:r>
    </w:p>
    <w:p w:rsidR="00DE0CD4" w:rsidRDefault="00DE0CD4" w:rsidP="00DE0CD4">
      <w:pPr>
        <w:rPr>
          <w:rFonts w:ascii="Times New Roman" w:hAnsi="Times New Roman"/>
          <w:sz w:val="24"/>
        </w:rPr>
      </w:pPr>
      <w:r>
        <w:rPr>
          <w:rFonts w:ascii="Times New Roman" w:hAnsi="Times New Roman"/>
          <w:sz w:val="24"/>
        </w:rPr>
        <w:t>Andrea Emmons</w:t>
      </w:r>
    </w:p>
    <w:p w:rsidR="00DE0CD4" w:rsidRDefault="00DE0CD4" w:rsidP="00D4172C">
      <w:pPr>
        <w:rPr>
          <w:rFonts w:ascii="Times New Roman" w:hAnsi="Times New Roman"/>
          <w:sz w:val="24"/>
        </w:rPr>
      </w:pPr>
      <w:r>
        <w:rPr>
          <w:rFonts w:ascii="Times New Roman" w:hAnsi="Times New Roman"/>
          <w:sz w:val="24"/>
        </w:rPr>
        <w:t>Team 2</w:t>
      </w:r>
    </w:p>
    <w:p w:rsidR="008830AD" w:rsidRPr="00884530" w:rsidRDefault="00863CF8" w:rsidP="00D4172C">
      <w:pPr>
        <w:rPr>
          <w:rFonts w:ascii="Times New Roman" w:hAnsi="Times New Roman" w:cs="Segoe UI Symbol"/>
          <w:sz w:val="24"/>
          <w:u w:val="single"/>
        </w:rPr>
      </w:pPr>
      <w:r w:rsidRPr="00884530">
        <w:rPr>
          <w:rFonts w:ascii="Times New Roman" w:hAnsi="Times New Roman" w:cs="Segoe UI Symbol"/>
          <w:b/>
          <w:sz w:val="24"/>
          <w:u w:val="single"/>
        </w:rPr>
        <w:t>Media Project 1</w:t>
      </w:r>
    </w:p>
    <w:p w:rsidR="00F14CBB" w:rsidRPr="00F30AB0" w:rsidRDefault="00F14CBB" w:rsidP="00D4172C">
      <w:pPr>
        <w:rPr>
          <w:rFonts w:ascii="Times New Roman" w:hAnsi="Times New Roman" w:cs="Segoe UI Symbol"/>
          <w:b/>
          <w:sz w:val="24"/>
        </w:rPr>
      </w:pPr>
      <w:r w:rsidRPr="00F30AB0">
        <w:rPr>
          <w:rFonts w:ascii="Times New Roman" w:hAnsi="Times New Roman" w:cs="Segoe UI Symbol"/>
          <w:b/>
          <w:sz w:val="24"/>
        </w:rPr>
        <w:t xml:space="preserve">Title: </w:t>
      </w:r>
      <w:r w:rsidRPr="00F30AB0">
        <w:rPr>
          <w:rFonts w:ascii="Times New Roman" w:hAnsi="Times New Roman" w:cs="Segoe UI Symbol"/>
          <w:sz w:val="24"/>
        </w:rPr>
        <w:t>Edible Art Contest</w:t>
      </w:r>
    </w:p>
    <w:p w:rsidR="00F14CBB" w:rsidRPr="00DE0CD4" w:rsidRDefault="00F14CBB" w:rsidP="00D4172C">
      <w:pPr>
        <w:rPr>
          <w:rFonts w:ascii="Times New Roman" w:hAnsi="Times New Roman" w:cs="Segoe UI Symbol"/>
          <w:sz w:val="24"/>
        </w:rPr>
      </w:pPr>
      <w:r w:rsidRPr="00F30AB0">
        <w:rPr>
          <w:rFonts w:ascii="Times New Roman" w:hAnsi="Times New Roman" w:cs="Segoe UI Symbol"/>
          <w:b/>
          <w:sz w:val="24"/>
        </w:rPr>
        <w:t>Objectives</w:t>
      </w:r>
      <w:r w:rsidRPr="00DE0CD4">
        <w:rPr>
          <w:rFonts w:ascii="Times New Roman" w:hAnsi="Times New Roman" w:cs="Segoe UI Symbol"/>
          <w:sz w:val="24"/>
        </w:rPr>
        <w:t xml:space="preserve">: </w:t>
      </w:r>
    </w:p>
    <w:p w:rsidR="00F30AB0" w:rsidRPr="00F30AB0" w:rsidRDefault="00F14CBB" w:rsidP="00F30AB0">
      <w:pPr>
        <w:pStyle w:val="ListParagraph"/>
        <w:numPr>
          <w:ilvl w:val="0"/>
          <w:numId w:val="3"/>
        </w:numPr>
        <w:rPr>
          <w:rFonts w:ascii="Times New Roman" w:hAnsi="Times New Roman" w:cs="Segoe UI Symbol"/>
          <w:sz w:val="24"/>
        </w:rPr>
      </w:pPr>
      <w:r w:rsidRPr="00F30AB0">
        <w:rPr>
          <w:rFonts w:ascii="Times New Roman" w:hAnsi="Times New Roman" w:cs="Segoe UI Symbol"/>
          <w:sz w:val="24"/>
        </w:rPr>
        <w:t>Develop interactive experiences with art through offering a variety of new or revitalized programs and contests.</w:t>
      </w:r>
    </w:p>
    <w:p w:rsidR="00F14CBB" w:rsidRPr="00F30AB0" w:rsidRDefault="00F14CBB" w:rsidP="00F30AB0">
      <w:pPr>
        <w:rPr>
          <w:rFonts w:ascii="Times New Roman" w:hAnsi="Times New Roman" w:cs="Segoe UI Symbol"/>
          <w:sz w:val="24"/>
        </w:rPr>
      </w:pPr>
      <w:r w:rsidRPr="00F30AB0">
        <w:rPr>
          <w:rFonts w:ascii="Times New Roman" w:hAnsi="Times New Roman" w:cs="Segoe UI Symbol"/>
          <w:sz w:val="24"/>
        </w:rPr>
        <w:t>The Edible Art History Contest is an extension of the Edible Art History Project undertaken by museum staff</w:t>
      </w:r>
      <w:r w:rsidR="00DD5BFC" w:rsidRPr="00F30AB0">
        <w:rPr>
          <w:rFonts w:ascii="Times New Roman" w:hAnsi="Times New Roman" w:cs="Segoe UI Symbol"/>
          <w:sz w:val="24"/>
        </w:rPr>
        <w:t xml:space="preserve">. </w:t>
      </w:r>
      <w:r w:rsidRPr="00F30AB0">
        <w:rPr>
          <w:rFonts w:ascii="Times New Roman" w:hAnsi="Times New Roman" w:cs="Segoe UI Symbol"/>
          <w:sz w:val="24"/>
        </w:rPr>
        <w:t xml:space="preserve">The contest invites participants to visit the museum’s vast collection of artworks and interact with works on a different level by designing &amp; preparing culinary art inspired by one of the works within the museum’s collection. </w:t>
      </w:r>
    </w:p>
    <w:p w:rsidR="00F14CBB" w:rsidRPr="00DE0CD4" w:rsidRDefault="00F14CBB" w:rsidP="00D4172C">
      <w:pPr>
        <w:rPr>
          <w:rFonts w:ascii="Times New Roman" w:hAnsi="Times New Roman" w:cs="Segoe UI Symbol"/>
          <w:sz w:val="24"/>
        </w:rPr>
      </w:pPr>
      <w:r w:rsidRPr="00F30AB0">
        <w:rPr>
          <w:rFonts w:ascii="Times New Roman" w:hAnsi="Times New Roman" w:cs="Segoe UI Symbol"/>
          <w:b/>
          <w:sz w:val="24"/>
        </w:rPr>
        <w:t>Target Audience</w:t>
      </w:r>
      <w:r w:rsidRPr="00DE0CD4">
        <w:rPr>
          <w:rFonts w:ascii="Times New Roman" w:hAnsi="Times New Roman" w:cs="Segoe UI Symbol"/>
          <w:sz w:val="24"/>
        </w:rPr>
        <w:t xml:space="preserve">: </w:t>
      </w:r>
    </w:p>
    <w:p w:rsidR="009709F4" w:rsidRDefault="00DD5BFC" w:rsidP="007D1A68">
      <w:pPr>
        <w:rPr>
          <w:rFonts w:ascii="Times New Roman" w:hAnsi="Times New Roman" w:cs="Segoe UI Symbol"/>
          <w:sz w:val="24"/>
        </w:rPr>
      </w:pPr>
      <w:r w:rsidRPr="007D1A68">
        <w:rPr>
          <w:rFonts w:ascii="Times New Roman" w:hAnsi="Times New Roman" w:cs="Segoe UI Symbol"/>
          <w:sz w:val="24"/>
        </w:rPr>
        <w:t xml:space="preserve">The contest will targets school aged children and adults through including age categories for both youth and adults. The contest will likely be appealing to our current customer base including active art enthusiasts who enjoy creative expression and cooking, especially those who have followed the Edible Art History Project through participation in museum programs and following the program through social media. However, we are also hoping to target a new group of museum visitors by extending awareness of the museum to a group of people who traditionally do not visit on a regular basis including farming families, youth participating in 4H activities, and women who participate in HCE club activities. </w:t>
      </w:r>
    </w:p>
    <w:p w:rsidR="007D1A68" w:rsidRDefault="007D1A68" w:rsidP="007D1A68">
      <w:pPr>
        <w:rPr>
          <w:rFonts w:ascii="Times New Roman" w:hAnsi="Times New Roman" w:cs="Segoe UI Symbol"/>
          <w:sz w:val="24"/>
        </w:rPr>
      </w:pPr>
      <w:r>
        <w:rPr>
          <w:rFonts w:ascii="Times New Roman" w:hAnsi="Times New Roman" w:cs="Segoe UI Symbol"/>
          <w:sz w:val="24"/>
        </w:rPr>
        <w:t xml:space="preserve">Age categories include: </w:t>
      </w:r>
    </w:p>
    <w:p w:rsidR="007D1A68" w:rsidRDefault="007D1A68" w:rsidP="007D1A68">
      <w:pPr>
        <w:pStyle w:val="ListParagraph"/>
        <w:numPr>
          <w:ilvl w:val="0"/>
          <w:numId w:val="1"/>
        </w:numPr>
        <w:rPr>
          <w:rFonts w:ascii="Times New Roman" w:hAnsi="Times New Roman" w:cs="Segoe UI Symbol"/>
          <w:sz w:val="24"/>
        </w:rPr>
      </w:pPr>
      <w:r>
        <w:rPr>
          <w:rFonts w:ascii="Times New Roman" w:hAnsi="Times New Roman" w:cs="Segoe UI Symbol"/>
          <w:sz w:val="24"/>
        </w:rPr>
        <w:t>Youth</w:t>
      </w:r>
    </w:p>
    <w:p w:rsidR="007D1A68" w:rsidRDefault="007D1A68" w:rsidP="007D1A68">
      <w:pPr>
        <w:pStyle w:val="ListParagraph"/>
        <w:numPr>
          <w:ilvl w:val="1"/>
          <w:numId w:val="1"/>
        </w:numPr>
        <w:rPr>
          <w:rFonts w:ascii="Times New Roman" w:hAnsi="Times New Roman" w:cs="Segoe UI Symbol"/>
          <w:sz w:val="24"/>
        </w:rPr>
      </w:pPr>
      <w:r>
        <w:rPr>
          <w:rFonts w:ascii="Times New Roman" w:hAnsi="Times New Roman" w:cs="Segoe UI Symbol"/>
          <w:sz w:val="24"/>
        </w:rPr>
        <w:t>Ages 5-8</w:t>
      </w:r>
    </w:p>
    <w:p w:rsidR="007D1A68" w:rsidRDefault="007D1A68" w:rsidP="007D1A68">
      <w:pPr>
        <w:pStyle w:val="ListParagraph"/>
        <w:numPr>
          <w:ilvl w:val="1"/>
          <w:numId w:val="1"/>
        </w:numPr>
        <w:rPr>
          <w:rFonts w:ascii="Times New Roman" w:hAnsi="Times New Roman" w:cs="Segoe UI Symbol"/>
          <w:sz w:val="24"/>
        </w:rPr>
      </w:pPr>
      <w:r>
        <w:rPr>
          <w:rFonts w:ascii="Times New Roman" w:hAnsi="Times New Roman" w:cs="Segoe UI Symbol"/>
          <w:sz w:val="24"/>
        </w:rPr>
        <w:t>Ages 9-12</w:t>
      </w:r>
    </w:p>
    <w:p w:rsidR="007D1A68" w:rsidRDefault="007D1A68" w:rsidP="007D1A68">
      <w:pPr>
        <w:pStyle w:val="ListParagraph"/>
        <w:numPr>
          <w:ilvl w:val="1"/>
          <w:numId w:val="1"/>
        </w:numPr>
        <w:rPr>
          <w:rFonts w:ascii="Times New Roman" w:hAnsi="Times New Roman" w:cs="Segoe UI Symbol"/>
          <w:sz w:val="24"/>
        </w:rPr>
      </w:pPr>
      <w:r>
        <w:rPr>
          <w:rFonts w:ascii="Times New Roman" w:hAnsi="Times New Roman" w:cs="Segoe UI Symbol"/>
          <w:sz w:val="24"/>
        </w:rPr>
        <w:t>Ages 13-18</w:t>
      </w:r>
    </w:p>
    <w:p w:rsidR="007D1A68" w:rsidRPr="007D1A68" w:rsidRDefault="007D1A68" w:rsidP="007D1A68">
      <w:pPr>
        <w:pStyle w:val="ListParagraph"/>
        <w:numPr>
          <w:ilvl w:val="0"/>
          <w:numId w:val="1"/>
        </w:numPr>
        <w:rPr>
          <w:rFonts w:ascii="Times New Roman" w:hAnsi="Times New Roman" w:cs="Segoe UI Symbol"/>
          <w:sz w:val="24"/>
        </w:rPr>
      </w:pPr>
      <w:r>
        <w:rPr>
          <w:rFonts w:ascii="Times New Roman" w:hAnsi="Times New Roman" w:cs="Segoe UI Symbol"/>
          <w:sz w:val="24"/>
        </w:rPr>
        <w:t>Adults 18+</w:t>
      </w:r>
    </w:p>
    <w:p w:rsidR="00CB0B5B" w:rsidRDefault="00F30AB0" w:rsidP="00CB0B5B">
      <w:pPr>
        <w:rPr>
          <w:rFonts w:ascii="Times New Roman" w:hAnsi="Times New Roman"/>
          <w:sz w:val="24"/>
        </w:rPr>
      </w:pPr>
      <w:r w:rsidRPr="00F30AB0">
        <w:rPr>
          <w:rFonts w:ascii="Times New Roman" w:hAnsi="Times New Roman"/>
          <w:b/>
          <w:sz w:val="24"/>
        </w:rPr>
        <w:t>Rules</w:t>
      </w:r>
      <w:r w:rsidRPr="00F30AB0">
        <w:rPr>
          <w:rFonts w:ascii="Times New Roman" w:hAnsi="Times New Roman"/>
          <w:sz w:val="24"/>
        </w:rPr>
        <w:t xml:space="preserve">: </w:t>
      </w:r>
    </w:p>
    <w:p w:rsidR="00FF3249" w:rsidRDefault="00FF3249" w:rsidP="00FF3249">
      <w:pPr>
        <w:rPr>
          <w:rFonts w:ascii="Times New Roman" w:hAnsi="Times New Roman"/>
          <w:sz w:val="24"/>
        </w:rPr>
      </w:pPr>
      <w:r w:rsidRPr="00FF3249">
        <w:rPr>
          <w:rFonts w:ascii="Times New Roman" w:hAnsi="Times New Roman"/>
          <w:sz w:val="24"/>
          <w:u w:val="single"/>
        </w:rPr>
        <w:t>General Information</w:t>
      </w:r>
      <w:r>
        <w:rPr>
          <w:rFonts w:ascii="Times New Roman" w:hAnsi="Times New Roman"/>
          <w:sz w:val="24"/>
        </w:rPr>
        <w:t xml:space="preserve">: </w:t>
      </w:r>
    </w:p>
    <w:p w:rsidR="00FF3249" w:rsidRPr="00F14CFA" w:rsidRDefault="00EB37FB" w:rsidP="00FF3249">
      <w:pPr>
        <w:rPr>
          <w:rFonts w:ascii="Times New Roman" w:hAnsi="Times New Roman"/>
          <w:sz w:val="24"/>
        </w:rPr>
      </w:pPr>
      <w:r w:rsidRPr="00F14CFA">
        <w:rPr>
          <w:rFonts w:ascii="Times New Roman" w:hAnsi="Times New Roman"/>
          <w:sz w:val="24"/>
        </w:rPr>
        <w:t xml:space="preserve">Inspired by the Edible Art History Project, contestants will create an edible art object inspired by an artwork </w:t>
      </w:r>
      <w:r w:rsidR="00F14CFA" w:rsidRPr="00F14CFA">
        <w:rPr>
          <w:rFonts w:ascii="Times New Roman" w:hAnsi="Times New Roman"/>
          <w:sz w:val="24"/>
        </w:rPr>
        <w:t>in one of the many collections at the Fred Jones Jr Museum of Art</w:t>
      </w:r>
      <w:r w:rsidR="00CB0B5B">
        <w:rPr>
          <w:rFonts w:ascii="Times New Roman" w:hAnsi="Times New Roman"/>
          <w:sz w:val="24"/>
        </w:rPr>
        <w:t xml:space="preserve">. The contest will take place on Saturday morning at 10:00 a.m. during the Cleveland County Fair. Pre-entries are due the Wednesday before the day of the contest. </w:t>
      </w:r>
      <w:r w:rsidR="00FF3249">
        <w:rPr>
          <w:rFonts w:ascii="Times New Roman" w:hAnsi="Times New Roman"/>
          <w:sz w:val="24"/>
        </w:rPr>
        <w:t xml:space="preserve">To pre-enter contact the Cleveland County Oklahoma Cooperative Extension at </w:t>
      </w:r>
      <w:r w:rsidR="00FF3249" w:rsidRPr="00FF3249">
        <w:rPr>
          <w:rFonts w:ascii="Times New Roman" w:hAnsi="Times New Roman"/>
          <w:sz w:val="24"/>
        </w:rPr>
        <w:t>(405) 321-4774</w:t>
      </w:r>
      <w:r w:rsidR="00FF3249">
        <w:rPr>
          <w:rFonts w:ascii="Times New Roman" w:hAnsi="Times New Roman"/>
          <w:sz w:val="24"/>
        </w:rPr>
        <w:t xml:space="preserve">. </w:t>
      </w:r>
    </w:p>
    <w:p w:rsidR="00FF3249" w:rsidRDefault="00FF3249" w:rsidP="00CB0B5B">
      <w:pPr>
        <w:rPr>
          <w:rFonts w:ascii="Times New Roman" w:hAnsi="Times New Roman"/>
          <w:sz w:val="24"/>
        </w:rPr>
      </w:pPr>
      <w:r w:rsidRPr="00FF3249">
        <w:rPr>
          <w:rFonts w:ascii="Times New Roman" w:hAnsi="Times New Roman"/>
          <w:sz w:val="24"/>
          <w:u w:val="single"/>
        </w:rPr>
        <w:t>Official Rules</w:t>
      </w:r>
      <w:r>
        <w:rPr>
          <w:rFonts w:ascii="Times New Roman" w:hAnsi="Times New Roman"/>
          <w:sz w:val="24"/>
        </w:rPr>
        <w:t xml:space="preserve">: </w:t>
      </w:r>
    </w:p>
    <w:p w:rsidR="00F14CFA" w:rsidRPr="00CB0B5B" w:rsidRDefault="00CB0B5B" w:rsidP="00CB0B5B">
      <w:pPr>
        <w:pStyle w:val="ListParagraph"/>
        <w:numPr>
          <w:ilvl w:val="0"/>
          <w:numId w:val="6"/>
        </w:numPr>
        <w:rPr>
          <w:rFonts w:ascii="Times New Roman" w:hAnsi="Times New Roman"/>
          <w:sz w:val="24"/>
        </w:rPr>
      </w:pPr>
      <w:r>
        <w:rPr>
          <w:rFonts w:ascii="Times New Roman" w:hAnsi="Times New Roman"/>
          <w:sz w:val="24"/>
        </w:rPr>
        <w:lastRenderedPageBreak/>
        <w:t>Entries must be based on an artwork within the collection of the Fred Jones Jr Museum of Art. Admission to the museum is free and many works may be viewed either in person or online.</w:t>
      </w:r>
    </w:p>
    <w:p w:rsidR="00CB0B5B" w:rsidRPr="00CB0B5B" w:rsidRDefault="00F14CFA" w:rsidP="001337D8">
      <w:pPr>
        <w:pStyle w:val="ListParagraph"/>
        <w:numPr>
          <w:ilvl w:val="0"/>
          <w:numId w:val="6"/>
        </w:numPr>
        <w:rPr>
          <w:rFonts w:ascii="Times New Roman" w:hAnsi="Times New Roman"/>
          <w:sz w:val="24"/>
        </w:rPr>
      </w:pPr>
      <w:r w:rsidRPr="00CB0B5B">
        <w:rPr>
          <w:rFonts w:ascii="Times New Roman" w:hAnsi="Times New Roman"/>
          <w:sz w:val="24"/>
        </w:rPr>
        <w:t>Entries must be prepared, cooked, and decorated before the contest.</w:t>
      </w:r>
      <w:r w:rsidR="00CB0B5B" w:rsidRPr="00CB0B5B">
        <w:rPr>
          <w:rFonts w:ascii="Times New Roman" w:hAnsi="Times New Roman"/>
          <w:sz w:val="24"/>
        </w:rPr>
        <w:t xml:space="preserve"> </w:t>
      </w:r>
      <w:r w:rsidRPr="00CB0B5B">
        <w:rPr>
          <w:rFonts w:ascii="Times New Roman" w:hAnsi="Times New Roman"/>
          <w:sz w:val="24"/>
        </w:rPr>
        <w:t>No decorating will be allowed after arrival to the fairgrounds.</w:t>
      </w:r>
    </w:p>
    <w:p w:rsidR="00F14CFA" w:rsidRPr="00F14CFA" w:rsidRDefault="00F14CFA" w:rsidP="00F14CFA">
      <w:pPr>
        <w:pStyle w:val="ListParagraph"/>
        <w:numPr>
          <w:ilvl w:val="0"/>
          <w:numId w:val="6"/>
        </w:numPr>
        <w:rPr>
          <w:rFonts w:ascii="Times New Roman" w:hAnsi="Times New Roman"/>
          <w:sz w:val="24"/>
        </w:rPr>
      </w:pPr>
      <w:r w:rsidRPr="00F14CFA">
        <w:rPr>
          <w:rFonts w:ascii="Times New Roman" w:hAnsi="Times New Roman"/>
          <w:sz w:val="24"/>
        </w:rPr>
        <w:t xml:space="preserve">Categories include Youth ages 5-8, Youth ages 9-12, Youth ages 13-18, and Adults 18 and over. </w:t>
      </w:r>
    </w:p>
    <w:p w:rsidR="00EB37FB" w:rsidRDefault="00EB37FB" w:rsidP="00F14CFA">
      <w:pPr>
        <w:pStyle w:val="ListParagraph"/>
        <w:numPr>
          <w:ilvl w:val="0"/>
          <w:numId w:val="6"/>
        </w:numPr>
        <w:rPr>
          <w:rFonts w:ascii="Times New Roman" w:hAnsi="Times New Roman"/>
          <w:sz w:val="24"/>
        </w:rPr>
      </w:pPr>
      <w:r w:rsidRPr="00F14CFA">
        <w:rPr>
          <w:rFonts w:ascii="Times New Roman" w:hAnsi="Times New Roman"/>
          <w:sz w:val="24"/>
        </w:rPr>
        <w:t>Entries</w:t>
      </w:r>
      <w:r w:rsidR="00F14CFA" w:rsidRPr="00F14CFA">
        <w:rPr>
          <w:rFonts w:ascii="Times New Roman" w:hAnsi="Times New Roman"/>
          <w:sz w:val="24"/>
        </w:rPr>
        <w:t xml:space="preserve"> will be judged on overall appearance, similarity to original artwork, and taste. </w:t>
      </w:r>
    </w:p>
    <w:p w:rsidR="00FF3249" w:rsidRDefault="00FF3249" w:rsidP="00FF3249">
      <w:pPr>
        <w:rPr>
          <w:rFonts w:ascii="Times New Roman" w:hAnsi="Times New Roman"/>
          <w:sz w:val="24"/>
        </w:rPr>
      </w:pPr>
      <w:r w:rsidRPr="00FF3249">
        <w:rPr>
          <w:rFonts w:ascii="Times New Roman" w:hAnsi="Times New Roman"/>
          <w:sz w:val="24"/>
          <w:u w:val="single"/>
        </w:rPr>
        <w:t>Prizes</w:t>
      </w:r>
      <w:r>
        <w:rPr>
          <w:rFonts w:ascii="Times New Roman" w:hAnsi="Times New Roman"/>
          <w:sz w:val="24"/>
        </w:rPr>
        <w:t xml:space="preserve">: </w:t>
      </w:r>
    </w:p>
    <w:p w:rsidR="00FF3249" w:rsidRPr="00FF3249" w:rsidRDefault="00FF3249" w:rsidP="00FF3249">
      <w:pPr>
        <w:rPr>
          <w:rFonts w:ascii="Times New Roman" w:hAnsi="Times New Roman"/>
          <w:sz w:val="24"/>
        </w:rPr>
      </w:pPr>
      <w:r w:rsidRPr="00FF3249">
        <w:rPr>
          <w:rFonts w:ascii="Times New Roman" w:hAnsi="Times New Roman"/>
          <w:sz w:val="24"/>
        </w:rPr>
        <w:t>Gift certificates To Muse, the Museum Gift Store will be awarded in the following amounts for each age category: 1</w:t>
      </w:r>
      <w:r w:rsidRPr="00FF3249">
        <w:rPr>
          <w:rFonts w:ascii="Times New Roman" w:hAnsi="Times New Roman"/>
          <w:sz w:val="24"/>
          <w:vertAlign w:val="superscript"/>
        </w:rPr>
        <w:t>st</w:t>
      </w:r>
      <w:r w:rsidRPr="00FF3249">
        <w:rPr>
          <w:rFonts w:ascii="Times New Roman" w:hAnsi="Times New Roman"/>
          <w:sz w:val="24"/>
        </w:rPr>
        <w:t xml:space="preserve"> Place $15, 2</w:t>
      </w:r>
      <w:r w:rsidRPr="00FF3249">
        <w:rPr>
          <w:rFonts w:ascii="Times New Roman" w:hAnsi="Times New Roman"/>
          <w:sz w:val="24"/>
          <w:vertAlign w:val="superscript"/>
        </w:rPr>
        <w:t>nd</w:t>
      </w:r>
      <w:r w:rsidRPr="00FF3249">
        <w:rPr>
          <w:rFonts w:ascii="Times New Roman" w:hAnsi="Times New Roman"/>
          <w:sz w:val="24"/>
        </w:rPr>
        <w:t xml:space="preserve"> Place $10, 3</w:t>
      </w:r>
      <w:r w:rsidRPr="00FF3249">
        <w:rPr>
          <w:rFonts w:ascii="Times New Roman" w:hAnsi="Times New Roman"/>
          <w:sz w:val="24"/>
          <w:vertAlign w:val="superscript"/>
        </w:rPr>
        <w:t>rd</w:t>
      </w:r>
      <w:r w:rsidRPr="00FF3249">
        <w:rPr>
          <w:rFonts w:ascii="Times New Roman" w:hAnsi="Times New Roman"/>
          <w:sz w:val="24"/>
        </w:rPr>
        <w:t xml:space="preserve"> Place $5. Photographs of the winning entries may be also published in the Edible Art History Project Blog. </w:t>
      </w:r>
    </w:p>
    <w:p w:rsidR="00F30AB0" w:rsidRDefault="00F30AB0" w:rsidP="00F30AB0">
      <w:pPr>
        <w:rPr>
          <w:rFonts w:ascii="Times New Roman" w:hAnsi="Times New Roman"/>
          <w:sz w:val="24"/>
        </w:rPr>
      </w:pPr>
      <w:r w:rsidRPr="00F30AB0">
        <w:rPr>
          <w:rFonts w:ascii="Times New Roman" w:hAnsi="Times New Roman"/>
          <w:b/>
          <w:sz w:val="24"/>
        </w:rPr>
        <w:t>Procedures</w:t>
      </w:r>
      <w:r w:rsidRPr="00F30AB0">
        <w:rPr>
          <w:rFonts w:ascii="Times New Roman" w:hAnsi="Times New Roman"/>
          <w:sz w:val="24"/>
        </w:rPr>
        <w:t>:</w:t>
      </w:r>
    </w:p>
    <w:p w:rsidR="00FF3249" w:rsidRDefault="00FF3249" w:rsidP="00F30AB0">
      <w:pPr>
        <w:rPr>
          <w:rFonts w:ascii="Times New Roman" w:hAnsi="Times New Roman" w:cs="Segoe UI Symbol"/>
          <w:sz w:val="24"/>
        </w:rPr>
      </w:pPr>
      <w:r>
        <w:rPr>
          <w:rFonts w:ascii="Times New Roman" w:hAnsi="Times New Roman"/>
          <w:sz w:val="24"/>
        </w:rPr>
        <w:t xml:space="preserve">Participants must pre-register for the contest to ensure ample time for judging is available on the Wednesday before the contest event. Pre-registration is to be done through the </w:t>
      </w:r>
      <w:r w:rsidRPr="00DE0CD4">
        <w:rPr>
          <w:rFonts w:ascii="Times New Roman" w:hAnsi="Times New Roman" w:cs="Segoe UI Symbol"/>
          <w:sz w:val="24"/>
        </w:rPr>
        <w:t xml:space="preserve">Cleveland County </w:t>
      </w:r>
      <w:r>
        <w:rPr>
          <w:rFonts w:ascii="Times New Roman" w:hAnsi="Times New Roman" w:cs="Segoe UI Symbol"/>
          <w:sz w:val="24"/>
        </w:rPr>
        <w:t xml:space="preserve">Oklahoma </w:t>
      </w:r>
      <w:r w:rsidRPr="00DE0CD4">
        <w:rPr>
          <w:rFonts w:ascii="Times New Roman" w:hAnsi="Times New Roman" w:cs="Segoe UI Symbol"/>
          <w:sz w:val="24"/>
        </w:rPr>
        <w:t>Cooperative Extension (CC</w:t>
      </w:r>
      <w:r>
        <w:rPr>
          <w:rFonts w:ascii="Times New Roman" w:hAnsi="Times New Roman" w:cs="Segoe UI Symbol"/>
          <w:sz w:val="24"/>
        </w:rPr>
        <w:t>OC</w:t>
      </w:r>
      <w:r w:rsidRPr="00DE0CD4">
        <w:rPr>
          <w:rFonts w:ascii="Times New Roman" w:hAnsi="Times New Roman" w:cs="Segoe UI Symbol"/>
          <w:sz w:val="24"/>
        </w:rPr>
        <w:t>ES) as a part of county fair activities.</w:t>
      </w:r>
    </w:p>
    <w:p w:rsidR="00CF6819" w:rsidRPr="00CF6819" w:rsidRDefault="00FF3249" w:rsidP="00F30AB0">
      <w:pPr>
        <w:rPr>
          <w:rFonts w:ascii="Times New Roman" w:hAnsi="Times New Roman" w:cs="Segoe UI Symbol"/>
          <w:sz w:val="24"/>
        </w:rPr>
      </w:pPr>
      <w:r>
        <w:rPr>
          <w:rFonts w:ascii="Times New Roman" w:hAnsi="Times New Roman" w:cs="Segoe UI Symbol"/>
          <w:sz w:val="24"/>
        </w:rPr>
        <w:t xml:space="preserve">Judging will be based on </w:t>
      </w:r>
      <w:r w:rsidRPr="00F14CFA">
        <w:rPr>
          <w:rFonts w:ascii="Times New Roman" w:hAnsi="Times New Roman"/>
          <w:sz w:val="24"/>
        </w:rPr>
        <w:t>overall appearance, similarity to original artwork, and taste</w:t>
      </w:r>
      <w:r>
        <w:rPr>
          <w:rFonts w:ascii="Times New Roman" w:hAnsi="Times New Roman"/>
          <w:sz w:val="24"/>
        </w:rPr>
        <w:t>. Scores will be rated from 1-5 in each of the</w:t>
      </w:r>
      <w:r w:rsidR="00CF6819">
        <w:rPr>
          <w:rFonts w:ascii="Times New Roman" w:hAnsi="Times New Roman"/>
          <w:sz w:val="24"/>
        </w:rPr>
        <w:t>se</w:t>
      </w:r>
      <w:r>
        <w:rPr>
          <w:rFonts w:ascii="Times New Roman" w:hAnsi="Times New Roman"/>
          <w:sz w:val="24"/>
        </w:rPr>
        <w:t xml:space="preserve"> areas with 1 being the lowest and 5 being the best score. </w:t>
      </w:r>
      <w:r>
        <w:rPr>
          <w:rFonts w:ascii="Times New Roman" w:hAnsi="Times New Roman" w:cs="Segoe UI Symbol"/>
          <w:sz w:val="24"/>
        </w:rPr>
        <w:t>All entries will be photographed prior to the taste test.</w:t>
      </w:r>
      <w:r w:rsidR="00CF6819">
        <w:rPr>
          <w:rFonts w:ascii="Times New Roman" w:hAnsi="Times New Roman" w:cs="Segoe UI Symbol"/>
          <w:sz w:val="24"/>
        </w:rPr>
        <w:t xml:space="preserve"> Each judge will rate the entries individually and average the ratings for the overall scorecard. Judges may discuss together to determine overall rankings as only one prize winner may be selected for each place in each category. </w:t>
      </w:r>
    </w:p>
    <w:p w:rsidR="00F30AB0" w:rsidRDefault="00F30AB0" w:rsidP="00F30AB0">
      <w:pPr>
        <w:rPr>
          <w:rFonts w:ascii="Times New Roman" w:hAnsi="Times New Roman"/>
          <w:sz w:val="24"/>
        </w:rPr>
      </w:pPr>
      <w:r w:rsidRPr="00F30AB0">
        <w:rPr>
          <w:rFonts w:ascii="Times New Roman" w:hAnsi="Times New Roman"/>
          <w:b/>
          <w:sz w:val="24"/>
        </w:rPr>
        <w:t>Promotion</w:t>
      </w:r>
      <w:r w:rsidRPr="00F30AB0">
        <w:rPr>
          <w:rFonts w:ascii="Times New Roman" w:hAnsi="Times New Roman"/>
          <w:sz w:val="24"/>
        </w:rPr>
        <w:t>:</w:t>
      </w:r>
      <w:r w:rsidR="00A14B6D">
        <w:rPr>
          <w:rFonts w:ascii="Times New Roman" w:hAnsi="Times New Roman"/>
          <w:sz w:val="24"/>
        </w:rPr>
        <w:t xml:space="preserve"> </w:t>
      </w:r>
    </w:p>
    <w:p w:rsidR="00A14B6D" w:rsidRDefault="00A14B6D" w:rsidP="00A14B6D">
      <w:pPr>
        <w:rPr>
          <w:rFonts w:ascii="Times New Roman" w:hAnsi="Times New Roman" w:cs="Segoe UI Symbol"/>
          <w:sz w:val="24"/>
        </w:rPr>
      </w:pPr>
      <w:r w:rsidRPr="00DE0CD4">
        <w:rPr>
          <w:rFonts w:ascii="Times New Roman" w:hAnsi="Times New Roman" w:cs="Segoe UI Symbol"/>
          <w:sz w:val="24"/>
        </w:rPr>
        <w:t xml:space="preserve">The contest will be </w:t>
      </w:r>
      <w:r w:rsidR="00EB37FB">
        <w:rPr>
          <w:rFonts w:ascii="Times New Roman" w:hAnsi="Times New Roman" w:cs="Segoe UI Symbol"/>
          <w:sz w:val="24"/>
        </w:rPr>
        <w:t>promoted</w:t>
      </w:r>
      <w:r w:rsidRPr="00DE0CD4">
        <w:rPr>
          <w:rFonts w:ascii="Times New Roman" w:hAnsi="Times New Roman" w:cs="Segoe UI Symbol"/>
          <w:sz w:val="24"/>
        </w:rPr>
        <w:t xml:space="preserve"> in conjunction with the Cleveland County </w:t>
      </w:r>
      <w:r>
        <w:rPr>
          <w:rFonts w:ascii="Times New Roman" w:hAnsi="Times New Roman" w:cs="Segoe UI Symbol"/>
          <w:sz w:val="24"/>
        </w:rPr>
        <w:t xml:space="preserve">Oklahoma </w:t>
      </w:r>
      <w:r w:rsidRPr="00DE0CD4">
        <w:rPr>
          <w:rFonts w:ascii="Times New Roman" w:hAnsi="Times New Roman" w:cs="Segoe UI Symbol"/>
          <w:sz w:val="24"/>
        </w:rPr>
        <w:t>Cooperative Extension (CC</w:t>
      </w:r>
      <w:r>
        <w:rPr>
          <w:rFonts w:ascii="Times New Roman" w:hAnsi="Times New Roman" w:cs="Segoe UI Symbol"/>
          <w:sz w:val="24"/>
        </w:rPr>
        <w:t>OC</w:t>
      </w:r>
      <w:r w:rsidRPr="00DE0CD4">
        <w:rPr>
          <w:rFonts w:ascii="Times New Roman" w:hAnsi="Times New Roman" w:cs="Segoe UI Symbol"/>
          <w:sz w:val="24"/>
        </w:rPr>
        <w:t xml:space="preserve">ES) as a part of county fair activities. The Cleveland County Fair currently includes competitions for adults and children. Existing adult competitions include a Pie Baking Contest and Baked Foods/Candies which are overseen by County Fair Directors, Joyce </w:t>
      </w:r>
      <w:proofErr w:type="spellStart"/>
      <w:r w:rsidRPr="00DE0CD4">
        <w:rPr>
          <w:rFonts w:ascii="Times New Roman" w:hAnsi="Times New Roman" w:cs="Segoe UI Symbol"/>
          <w:sz w:val="24"/>
        </w:rPr>
        <w:t>Couey</w:t>
      </w:r>
      <w:proofErr w:type="spellEnd"/>
      <w:r w:rsidRPr="00DE0CD4">
        <w:rPr>
          <w:rFonts w:ascii="Times New Roman" w:hAnsi="Times New Roman" w:cs="Segoe UI Symbol"/>
          <w:sz w:val="24"/>
        </w:rPr>
        <w:t xml:space="preserve"> and Marsha Proctor. Youth displays and competitions are overseen by County Fair Directors, Betty Wright, Ashley Lee and Joie Lovelace, which include 4H competitions and Youth Creative Expression. As the fair is already structured to accept food competitions for both adults and children, the Staff of the FJJMOA should reach out to these individuals and coordinate to include the Edible Art Contest in fair activities for both youth and adults. Museum staff will offer to bring judges for this contest, and provide the prize in the form of a museum store gift certificate. By partnering with the Cooperative Extension and County Fair, both agencies will benefit by promoting the other. </w:t>
      </w:r>
    </w:p>
    <w:p w:rsidR="00A14B6D" w:rsidRPr="00DE0CD4" w:rsidRDefault="00A14B6D" w:rsidP="00A14B6D">
      <w:pPr>
        <w:rPr>
          <w:rFonts w:ascii="Times New Roman" w:hAnsi="Times New Roman" w:cs="Segoe UI Symbol"/>
          <w:sz w:val="24"/>
        </w:rPr>
      </w:pPr>
      <w:r>
        <w:rPr>
          <w:rFonts w:ascii="Times New Roman" w:hAnsi="Times New Roman" w:cs="Segoe UI Symbol"/>
          <w:sz w:val="24"/>
        </w:rPr>
        <w:t>In addition to standard advertisement done by those promoting the Cleveland County Fair, the Fred Jones Jr Museum of Art (FJJMOA) will engage in their own marketing strategies to promote this particular contest on campus, through press releases, and through the museum’s own website and social media.</w:t>
      </w:r>
    </w:p>
    <w:p w:rsidR="00A14B6D" w:rsidRPr="00F30AB0" w:rsidRDefault="00A14B6D" w:rsidP="00F30AB0">
      <w:pPr>
        <w:rPr>
          <w:rFonts w:ascii="Times New Roman" w:hAnsi="Times New Roman" w:cs="Segoe UI Symbol"/>
          <w:sz w:val="24"/>
        </w:rPr>
      </w:pPr>
    </w:p>
    <w:p w:rsidR="00F30AB0" w:rsidRPr="00DE0CD4" w:rsidRDefault="00F30AB0" w:rsidP="00F30AB0">
      <w:pPr>
        <w:rPr>
          <w:rFonts w:ascii="Times New Roman" w:hAnsi="Times New Roman" w:cs="Segoe UI Symbol"/>
          <w:sz w:val="24"/>
        </w:rPr>
      </w:pPr>
      <w:r w:rsidRPr="00F30AB0">
        <w:rPr>
          <w:rFonts w:ascii="Times New Roman" w:hAnsi="Times New Roman" w:cs="Segoe UI Symbol"/>
          <w:b/>
          <w:sz w:val="24"/>
        </w:rPr>
        <w:t>Marketing Strategies</w:t>
      </w:r>
      <w:r w:rsidRPr="00DE0CD4">
        <w:rPr>
          <w:rFonts w:ascii="Times New Roman" w:hAnsi="Times New Roman" w:cs="Segoe UI Symbol"/>
          <w:sz w:val="24"/>
        </w:rPr>
        <w:t xml:space="preserve">: </w:t>
      </w:r>
    </w:p>
    <w:p w:rsidR="00F30AB0" w:rsidRPr="00DE0CD4" w:rsidRDefault="00F30AB0" w:rsidP="00F30AB0">
      <w:pPr>
        <w:rPr>
          <w:rFonts w:ascii="Times New Roman" w:hAnsi="Times New Roman" w:cs="Segoe UI Symbol"/>
          <w:sz w:val="24"/>
        </w:rPr>
      </w:pPr>
      <w:r>
        <w:rPr>
          <w:rFonts w:ascii="Times New Roman" w:hAnsi="Times New Roman" w:cs="Segoe UI Symbol"/>
          <w:sz w:val="24"/>
        </w:rPr>
        <w:t xml:space="preserve">The FJJMOA will be mentioned in the County Fair literature as participation in this contest requires basing the edible artwork on a piece housed in the FJJMOA collections. County Fair literature about the contest will state that visiting the museum is free and that the museum is providing the prizes for this contest. Additionally, </w:t>
      </w:r>
      <w:r w:rsidR="00A14B6D">
        <w:rPr>
          <w:rFonts w:ascii="Times New Roman" w:hAnsi="Times New Roman" w:cs="Segoe UI Symbol"/>
          <w:sz w:val="24"/>
        </w:rPr>
        <w:t xml:space="preserve">the Fred Jones Jr Museum of Art </w:t>
      </w:r>
      <w:r>
        <w:rPr>
          <w:rFonts w:ascii="Times New Roman" w:hAnsi="Times New Roman" w:cs="Segoe UI Symbol"/>
          <w:sz w:val="24"/>
        </w:rPr>
        <w:t xml:space="preserve">will </w:t>
      </w:r>
      <w:r w:rsidR="00A14B6D">
        <w:rPr>
          <w:rFonts w:ascii="Times New Roman" w:hAnsi="Times New Roman" w:cs="Segoe UI Symbol"/>
          <w:sz w:val="24"/>
        </w:rPr>
        <w:t xml:space="preserve">become a sponsor by </w:t>
      </w:r>
      <w:r>
        <w:rPr>
          <w:rFonts w:ascii="Times New Roman" w:hAnsi="Times New Roman" w:cs="Segoe UI Symbol"/>
          <w:sz w:val="24"/>
        </w:rPr>
        <w:t>purchasing advertising space within the County Fair Literature.</w:t>
      </w:r>
    </w:p>
    <w:p w:rsidR="00A14B6D" w:rsidRDefault="00A14B6D" w:rsidP="00F30AB0">
      <w:pPr>
        <w:rPr>
          <w:rFonts w:ascii="Times New Roman" w:hAnsi="Times New Roman" w:cs="Segoe UI Symbol"/>
          <w:sz w:val="24"/>
        </w:rPr>
      </w:pPr>
      <w:r>
        <w:rPr>
          <w:rFonts w:ascii="Times New Roman" w:hAnsi="Times New Roman" w:cs="Segoe UI Symbol"/>
          <w:sz w:val="24"/>
        </w:rPr>
        <w:t>In order to promote the contest among museum visitors and those on campus, s</w:t>
      </w:r>
      <w:r w:rsidR="00F30AB0" w:rsidRPr="00DE0CD4">
        <w:rPr>
          <w:rFonts w:ascii="Times New Roman" w:hAnsi="Times New Roman" w:cs="Segoe UI Symbol"/>
          <w:sz w:val="24"/>
        </w:rPr>
        <w:t xml:space="preserve">taff will design a promotional flier &amp; poster for the contest. </w:t>
      </w:r>
      <w:r>
        <w:rPr>
          <w:rFonts w:ascii="Times New Roman" w:hAnsi="Times New Roman" w:cs="Segoe UI Symbol"/>
          <w:sz w:val="24"/>
        </w:rPr>
        <w:t xml:space="preserve">A large poster will be displayed towards the front entrance of the FJJMOA to generate interest, with smaller color fliers available for those interested to take as needed. The smaller fliers will also be distributed to display boards throughout the campus and to the CCOCES office. </w:t>
      </w:r>
    </w:p>
    <w:p w:rsidR="00F30AB0" w:rsidRPr="00DE0CD4" w:rsidRDefault="00A14B6D" w:rsidP="00F30AB0">
      <w:pPr>
        <w:rPr>
          <w:rFonts w:ascii="Times New Roman" w:hAnsi="Times New Roman" w:cs="Segoe UI Symbol"/>
          <w:sz w:val="24"/>
        </w:rPr>
      </w:pPr>
      <w:r>
        <w:rPr>
          <w:rFonts w:ascii="Times New Roman" w:hAnsi="Times New Roman" w:cs="Segoe UI Symbol"/>
          <w:sz w:val="24"/>
        </w:rPr>
        <w:t>For virtual visitors to the museum, t</w:t>
      </w:r>
      <w:r w:rsidR="00F30AB0" w:rsidRPr="00DE0CD4">
        <w:rPr>
          <w:rFonts w:ascii="Times New Roman" w:hAnsi="Times New Roman" w:cs="Segoe UI Symbol"/>
          <w:sz w:val="24"/>
        </w:rPr>
        <w:t xml:space="preserve">he contest will </w:t>
      </w:r>
      <w:r>
        <w:rPr>
          <w:rFonts w:ascii="Times New Roman" w:hAnsi="Times New Roman" w:cs="Segoe UI Symbol"/>
          <w:sz w:val="24"/>
        </w:rPr>
        <w:t xml:space="preserve">be mentioned </w:t>
      </w:r>
      <w:r w:rsidR="00F30AB0" w:rsidRPr="00DE0CD4">
        <w:rPr>
          <w:rFonts w:ascii="Times New Roman" w:hAnsi="Times New Roman" w:cs="Segoe UI Symbol"/>
          <w:sz w:val="24"/>
        </w:rPr>
        <w:t xml:space="preserve">on the </w:t>
      </w:r>
      <w:r>
        <w:rPr>
          <w:rFonts w:ascii="Times New Roman" w:hAnsi="Times New Roman" w:cs="Segoe UI Symbol"/>
          <w:sz w:val="24"/>
        </w:rPr>
        <w:t xml:space="preserve">museum’s website, online calendar, included in our RSS Feeds or Mailing Lists. The contest will be given special prominence in the Edible Art History Blog located at </w:t>
      </w:r>
      <w:hyperlink r:id="rId5" w:history="1">
        <w:r w:rsidRPr="00C71979">
          <w:rPr>
            <w:rStyle w:val="Hyperlink"/>
            <w:rFonts w:ascii="Times New Roman" w:hAnsi="Times New Roman" w:cs="Segoe UI Symbol"/>
            <w:sz w:val="24"/>
          </w:rPr>
          <w:t>http://fjjmablog.org/2014/08/07/the-edible-art-history-project/</w:t>
        </w:r>
      </w:hyperlink>
      <w:r>
        <w:rPr>
          <w:rFonts w:ascii="Times New Roman" w:hAnsi="Times New Roman" w:cs="Segoe UI Symbol"/>
          <w:sz w:val="24"/>
        </w:rPr>
        <w:t xml:space="preserve">. </w:t>
      </w:r>
      <w:r w:rsidR="00863CF8">
        <w:rPr>
          <w:rFonts w:ascii="Times New Roman" w:hAnsi="Times New Roman" w:cs="Segoe UI Symbol"/>
          <w:sz w:val="24"/>
        </w:rPr>
        <w:t xml:space="preserve">For a more interactive experience, QR codes may be generated for free through websites such as </w:t>
      </w:r>
      <w:hyperlink r:id="rId6" w:history="1">
        <w:r w:rsidR="00863CF8" w:rsidRPr="00C71979">
          <w:rPr>
            <w:rStyle w:val="Hyperlink"/>
            <w:rFonts w:ascii="Times New Roman" w:hAnsi="Times New Roman" w:cs="Segoe UI Symbol"/>
            <w:sz w:val="24"/>
          </w:rPr>
          <w:t>http://goqr.me/</w:t>
        </w:r>
      </w:hyperlink>
      <w:r w:rsidR="00863CF8">
        <w:rPr>
          <w:rFonts w:ascii="Times New Roman" w:hAnsi="Times New Roman" w:cs="Segoe UI Symbol"/>
          <w:sz w:val="24"/>
        </w:rPr>
        <w:t xml:space="preserve"> or </w:t>
      </w:r>
      <w:hyperlink r:id="rId7" w:history="1">
        <w:r w:rsidR="00863CF8" w:rsidRPr="00C71979">
          <w:rPr>
            <w:rStyle w:val="Hyperlink"/>
            <w:rFonts w:ascii="Times New Roman" w:hAnsi="Times New Roman" w:cs="Segoe UI Symbol"/>
            <w:sz w:val="24"/>
          </w:rPr>
          <w:t>http://www.qrstuff.com/</w:t>
        </w:r>
      </w:hyperlink>
      <w:r w:rsidR="00863CF8">
        <w:rPr>
          <w:rFonts w:ascii="Times New Roman" w:hAnsi="Times New Roman" w:cs="Segoe UI Symbol"/>
          <w:sz w:val="24"/>
        </w:rPr>
        <w:t xml:space="preserve">. These QR codes should be placed next to the artworks inspired the Edible Art History Project and link to the Edible Art History Blog to provide museum visitors another way to access information about the project and the upcoming contest. </w:t>
      </w:r>
    </w:p>
    <w:p w:rsidR="00F30AB0" w:rsidRPr="00DE0CD4" w:rsidRDefault="00863CF8" w:rsidP="00F30AB0">
      <w:pPr>
        <w:rPr>
          <w:rFonts w:ascii="Times New Roman" w:hAnsi="Times New Roman" w:cs="Segoe UI Symbol"/>
          <w:sz w:val="24"/>
        </w:rPr>
      </w:pPr>
      <w:r>
        <w:rPr>
          <w:rFonts w:ascii="Times New Roman" w:hAnsi="Times New Roman" w:cs="Segoe UI Symbol"/>
          <w:sz w:val="24"/>
        </w:rPr>
        <w:t>Finally, a</w:t>
      </w:r>
      <w:r w:rsidR="00F30AB0" w:rsidRPr="00DE0CD4">
        <w:rPr>
          <w:rFonts w:ascii="Times New Roman" w:hAnsi="Times New Roman" w:cs="Segoe UI Symbol"/>
          <w:sz w:val="24"/>
        </w:rPr>
        <w:t xml:space="preserve"> press release will be prepared by museum staff and released to major newspapers and the OU Gaylord College for possible inclusion in campus media, such as OU TV. This press release will include information about the Edible Art Contest, The Museum itself including information about free admission, and highlight the unique nature of the partnership between the CCES whose parent organization is OSU, and the FJJMOA whose parent organization is OU. </w:t>
      </w:r>
    </w:p>
    <w:p w:rsidR="00F30AB0" w:rsidRDefault="00F30AB0" w:rsidP="001974E9">
      <w:pPr>
        <w:rPr>
          <w:rFonts w:ascii="Times New Roman" w:hAnsi="Times New Roman" w:cs="Segoe UI Symbol"/>
          <w:b/>
          <w:sz w:val="24"/>
        </w:rPr>
      </w:pPr>
    </w:p>
    <w:p w:rsidR="001974E9" w:rsidRPr="00DE0CD4" w:rsidRDefault="00F14CBB" w:rsidP="001974E9">
      <w:pPr>
        <w:rPr>
          <w:rFonts w:ascii="Times New Roman" w:hAnsi="Times New Roman" w:cs="Segoe UI Symbol"/>
          <w:sz w:val="24"/>
        </w:rPr>
      </w:pPr>
      <w:r w:rsidRPr="00F30AB0">
        <w:rPr>
          <w:rFonts w:ascii="Times New Roman" w:hAnsi="Times New Roman" w:cs="Segoe UI Symbol"/>
          <w:b/>
          <w:sz w:val="24"/>
        </w:rPr>
        <w:t>Production Costs</w:t>
      </w:r>
      <w:r w:rsidRPr="00DE0CD4">
        <w:rPr>
          <w:rFonts w:ascii="Times New Roman" w:hAnsi="Times New Roman" w:cs="Segoe UI Symbol"/>
          <w:sz w:val="24"/>
        </w:rPr>
        <w:t>:</w:t>
      </w:r>
    </w:p>
    <w:p w:rsidR="00863CF8" w:rsidRPr="00863CF8" w:rsidRDefault="00863CF8" w:rsidP="00863CF8">
      <w:pPr>
        <w:pStyle w:val="ListParagraph"/>
        <w:numPr>
          <w:ilvl w:val="0"/>
          <w:numId w:val="1"/>
        </w:numPr>
        <w:rPr>
          <w:rFonts w:ascii="Times New Roman" w:hAnsi="Times New Roman" w:cs="Segoe UI Symbol"/>
          <w:sz w:val="24"/>
        </w:rPr>
      </w:pPr>
      <w:r w:rsidRPr="00DE0CD4">
        <w:rPr>
          <w:rFonts w:ascii="Times New Roman" w:hAnsi="Times New Roman" w:cs="Segoe UI Symbol"/>
          <w:sz w:val="24"/>
        </w:rPr>
        <w:t xml:space="preserve">Estimated cost of project: </w:t>
      </w:r>
      <w:r>
        <w:rPr>
          <w:rFonts w:ascii="Times New Roman" w:hAnsi="Times New Roman" w:cs="Segoe UI Symbol"/>
          <w:sz w:val="24"/>
        </w:rPr>
        <w:t>$495</w:t>
      </w:r>
    </w:p>
    <w:p w:rsidR="00780B87" w:rsidRPr="00DE0CD4" w:rsidRDefault="001974E9" w:rsidP="001974E9">
      <w:pPr>
        <w:pStyle w:val="ListParagraph"/>
        <w:numPr>
          <w:ilvl w:val="0"/>
          <w:numId w:val="1"/>
        </w:numPr>
        <w:rPr>
          <w:rFonts w:ascii="Times New Roman" w:hAnsi="Times New Roman" w:cs="Segoe UI Symbol"/>
          <w:sz w:val="24"/>
        </w:rPr>
      </w:pPr>
      <w:r w:rsidRPr="00DE0CD4">
        <w:rPr>
          <w:rFonts w:ascii="Times New Roman" w:hAnsi="Times New Roman" w:cs="Segoe UI Symbol"/>
          <w:sz w:val="24"/>
        </w:rPr>
        <w:t>Direc</w:t>
      </w:r>
      <w:r w:rsidR="00DD5BFC" w:rsidRPr="00DE0CD4">
        <w:rPr>
          <w:rFonts w:ascii="Times New Roman" w:hAnsi="Times New Roman" w:cs="Segoe UI Symbol"/>
          <w:sz w:val="24"/>
        </w:rPr>
        <w:t>t costs of the campaign include;</w:t>
      </w:r>
    </w:p>
    <w:p w:rsidR="00780B87" w:rsidRDefault="00780B87" w:rsidP="00780B87">
      <w:pPr>
        <w:pStyle w:val="ListParagraph"/>
        <w:numPr>
          <w:ilvl w:val="1"/>
          <w:numId w:val="1"/>
        </w:numPr>
        <w:rPr>
          <w:rFonts w:ascii="Times New Roman" w:hAnsi="Times New Roman" w:cs="Segoe UI Symbol"/>
          <w:sz w:val="24"/>
        </w:rPr>
      </w:pPr>
      <w:r w:rsidRPr="00DE0CD4">
        <w:rPr>
          <w:rFonts w:ascii="Times New Roman" w:hAnsi="Times New Roman" w:cs="Segoe UI Symbol"/>
          <w:sz w:val="24"/>
        </w:rPr>
        <w:t>C</w:t>
      </w:r>
      <w:r w:rsidR="001974E9" w:rsidRPr="00DE0CD4">
        <w:rPr>
          <w:rFonts w:ascii="Times New Roman" w:hAnsi="Times New Roman" w:cs="Segoe UI Symbol"/>
          <w:sz w:val="24"/>
        </w:rPr>
        <w:t>ost of promotional print fliers and posters</w:t>
      </w:r>
      <w:r w:rsidRPr="00DE0CD4">
        <w:rPr>
          <w:rFonts w:ascii="Times New Roman" w:hAnsi="Times New Roman" w:cs="Segoe UI Symbol"/>
          <w:sz w:val="24"/>
        </w:rPr>
        <w:t xml:space="preserve"> promoting the event</w:t>
      </w:r>
      <w:r w:rsidR="00DD5BFC" w:rsidRPr="00DE0CD4">
        <w:rPr>
          <w:rFonts w:ascii="Times New Roman" w:hAnsi="Times New Roman" w:cs="Segoe UI Symbol"/>
          <w:sz w:val="24"/>
        </w:rPr>
        <w:t xml:space="preserve"> with a budget of $</w:t>
      </w:r>
      <w:r w:rsidR="003F6506">
        <w:rPr>
          <w:rFonts w:ascii="Times New Roman" w:hAnsi="Times New Roman" w:cs="Segoe UI Symbol"/>
          <w:sz w:val="24"/>
        </w:rPr>
        <w:t>200</w:t>
      </w:r>
      <w:r w:rsidR="001974E9" w:rsidRPr="00DE0CD4">
        <w:rPr>
          <w:rFonts w:ascii="Times New Roman" w:hAnsi="Times New Roman" w:cs="Segoe UI Symbol"/>
          <w:sz w:val="24"/>
        </w:rPr>
        <w:t xml:space="preserve">. </w:t>
      </w:r>
      <w:r w:rsidR="00DD5BFC" w:rsidRPr="00DE0CD4">
        <w:rPr>
          <w:rFonts w:ascii="Times New Roman" w:hAnsi="Times New Roman" w:cs="Segoe UI Symbol"/>
          <w:sz w:val="24"/>
        </w:rPr>
        <w:t xml:space="preserve">Promotional flier will be designed </w:t>
      </w:r>
      <w:r w:rsidR="008047D5">
        <w:rPr>
          <w:rFonts w:ascii="Times New Roman" w:hAnsi="Times New Roman" w:cs="Segoe UI Symbol"/>
          <w:sz w:val="24"/>
        </w:rPr>
        <w:t xml:space="preserve">by museum staff </w:t>
      </w:r>
      <w:r w:rsidR="00DD5BFC" w:rsidRPr="00DE0CD4">
        <w:rPr>
          <w:rFonts w:ascii="Times New Roman" w:hAnsi="Times New Roman" w:cs="Segoe UI Symbol"/>
          <w:sz w:val="24"/>
        </w:rPr>
        <w:t xml:space="preserve">and printed at </w:t>
      </w:r>
      <w:r w:rsidR="006C1944">
        <w:rPr>
          <w:rFonts w:ascii="Times New Roman" w:hAnsi="Times New Roman" w:cs="Segoe UI Symbol"/>
          <w:sz w:val="24"/>
        </w:rPr>
        <w:t xml:space="preserve">a </w:t>
      </w:r>
      <w:r w:rsidR="00DD5BFC" w:rsidRPr="00DE0CD4">
        <w:rPr>
          <w:rFonts w:ascii="Times New Roman" w:hAnsi="Times New Roman" w:cs="Segoe UI Symbol"/>
          <w:sz w:val="24"/>
        </w:rPr>
        <w:t>local Staples</w:t>
      </w:r>
      <w:r w:rsidR="00863CF8">
        <w:rPr>
          <w:rFonts w:ascii="Times New Roman" w:hAnsi="Times New Roman" w:cs="Segoe UI Symbol"/>
          <w:sz w:val="24"/>
        </w:rPr>
        <w:t>, or a more cost effective printer if identified</w:t>
      </w:r>
      <w:r w:rsidR="00F30AB0">
        <w:rPr>
          <w:rFonts w:ascii="Times New Roman" w:hAnsi="Times New Roman" w:cs="Segoe UI Symbol"/>
          <w:sz w:val="24"/>
        </w:rPr>
        <w:t>. Print material requested will include the following</w:t>
      </w:r>
    </w:p>
    <w:p w:rsidR="00F30AB0" w:rsidRDefault="006C1944" w:rsidP="00F30AB0">
      <w:pPr>
        <w:pStyle w:val="ListParagraph"/>
        <w:numPr>
          <w:ilvl w:val="2"/>
          <w:numId w:val="1"/>
        </w:numPr>
        <w:rPr>
          <w:rFonts w:ascii="Times New Roman" w:hAnsi="Times New Roman" w:cs="Segoe UI Symbol"/>
          <w:sz w:val="24"/>
        </w:rPr>
      </w:pPr>
      <w:r>
        <w:rPr>
          <w:rFonts w:ascii="Times New Roman" w:hAnsi="Times New Roman" w:cs="Segoe UI Symbol"/>
          <w:sz w:val="24"/>
        </w:rPr>
        <w:t>One Large Poster, 24”x36” for the FJJMOA display, $19.99-</w:t>
      </w:r>
      <w:r>
        <w:rPr>
          <w:rFonts w:ascii="Times New Roman" w:hAnsi="Times New Roman"/>
          <w:sz w:val="24"/>
        </w:rPr>
        <w:t>$27.99.</w:t>
      </w:r>
    </w:p>
    <w:p w:rsidR="006C1944" w:rsidRDefault="006C1944" w:rsidP="00F30AB0">
      <w:pPr>
        <w:pStyle w:val="ListParagraph"/>
        <w:numPr>
          <w:ilvl w:val="2"/>
          <w:numId w:val="1"/>
        </w:numPr>
        <w:rPr>
          <w:rFonts w:ascii="Times New Roman" w:hAnsi="Times New Roman" w:cs="Segoe UI Symbol"/>
          <w:sz w:val="24"/>
        </w:rPr>
      </w:pPr>
      <w:r>
        <w:rPr>
          <w:rFonts w:ascii="Times New Roman" w:hAnsi="Times New Roman"/>
          <w:sz w:val="24"/>
        </w:rPr>
        <w:t xml:space="preserve">250 single sided color fliers to handout in the museum and put on display boards around campus in areas like the Library, Oklahoma Memorial Union, Student Housing, and common areas of classroom buildings, $159.99. </w:t>
      </w:r>
    </w:p>
    <w:p w:rsidR="00780B87" w:rsidRPr="00DE0CD4" w:rsidRDefault="00780B87" w:rsidP="00780B87">
      <w:pPr>
        <w:pStyle w:val="ListParagraph"/>
        <w:numPr>
          <w:ilvl w:val="1"/>
          <w:numId w:val="1"/>
        </w:numPr>
        <w:rPr>
          <w:rFonts w:ascii="Times New Roman" w:hAnsi="Times New Roman" w:cs="Segoe UI Symbol"/>
          <w:sz w:val="24"/>
        </w:rPr>
      </w:pPr>
      <w:r w:rsidRPr="00DE0CD4">
        <w:rPr>
          <w:rFonts w:ascii="Times New Roman" w:hAnsi="Times New Roman" w:cs="Segoe UI Symbol"/>
          <w:sz w:val="24"/>
        </w:rPr>
        <w:lastRenderedPageBreak/>
        <w:t>M</w:t>
      </w:r>
      <w:r w:rsidR="001974E9" w:rsidRPr="00DE0CD4">
        <w:rPr>
          <w:rFonts w:ascii="Times New Roman" w:hAnsi="Times New Roman" w:cs="Segoe UI Symbol"/>
          <w:sz w:val="24"/>
        </w:rPr>
        <w:t xml:space="preserve">onetary prizes in the form of Museum Store Gift Cards for </w:t>
      </w:r>
      <w:r w:rsidR="007D1A68">
        <w:rPr>
          <w:rFonts w:ascii="Times New Roman" w:hAnsi="Times New Roman" w:cs="Segoe UI Symbol"/>
          <w:sz w:val="24"/>
        </w:rPr>
        <w:t>each age category in the amounts of 1</w:t>
      </w:r>
      <w:r w:rsidR="007D1A68" w:rsidRPr="007D1A68">
        <w:rPr>
          <w:rFonts w:ascii="Times New Roman" w:hAnsi="Times New Roman" w:cs="Segoe UI Symbol"/>
          <w:sz w:val="24"/>
          <w:vertAlign w:val="superscript"/>
        </w:rPr>
        <w:t>st</w:t>
      </w:r>
      <w:r w:rsidR="007D1A68">
        <w:rPr>
          <w:rFonts w:ascii="Times New Roman" w:hAnsi="Times New Roman" w:cs="Segoe UI Symbol"/>
          <w:sz w:val="24"/>
        </w:rPr>
        <w:t xml:space="preserve"> place $15, 2</w:t>
      </w:r>
      <w:r w:rsidR="007D1A68" w:rsidRPr="007D1A68">
        <w:rPr>
          <w:rFonts w:ascii="Times New Roman" w:hAnsi="Times New Roman" w:cs="Segoe UI Symbol"/>
          <w:sz w:val="24"/>
          <w:vertAlign w:val="superscript"/>
        </w:rPr>
        <w:t>nd</w:t>
      </w:r>
      <w:r w:rsidR="007D1A68">
        <w:rPr>
          <w:rFonts w:ascii="Times New Roman" w:hAnsi="Times New Roman" w:cs="Segoe UI Symbol"/>
          <w:sz w:val="24"/>
        </w:rPr>
        <w:t xml:space="preserve"> place $10, and 3</w:t>
      </w:r>
      <w:r w:rsidR="007D1A68" w:rsidRPr="007D1A68">
        <w:rPr>
          <w:rFonts w:ascii="Times New Roman" w:hAnsi="Times New Roman" w:cs="Segoe UI Symbol"/>
          <w:sz w:val="24"/>
          <w:vertAlign w:val="superscript"/>
        </w:rPr>
        <w:t>rd</w:t>
      </w:r>
      <w:r w:rsidR="007D1A68">
        <w:rPr>
          <w:rFonts w:ascii="Times New Roman" w:hAnsi="Times New Roman" w:cs="Segoe UI Symbol"/>
          <w:sz w:val="24"/>
        </w:rPr>
        <w:t xml:space="preserve"> place $5</w:t>
      </w:r>
      <w:r w:rsidR="001974E9" w:rsidRPr="00DE0CD4">
        <w:rPr>
          <w:rFonts w:ascii="Times New Roman" w:hAnsi="Times New Roman" w:cs="Segoe UI Symbol"/>
          <w:sz w:val="24"/>
        </w:rPr>
        <w:t xml:space="preserve">. </w:t>
      </w:r>
      <w:r w:rsidR="007D1A68">
        <w:rPr>
          <w:rFonts w:ascii="Times New Roman" w:hAnsi="Times New Roman" w:cs="Segoe UI Symbol"/>
          <w:sz w:val="24"/>
        </w:rPr>
        <w:t>Total prize value for all age categories is $120.</w:t>
      </w:r>
    </w:p>
    <w:p w:rsidR="001974E9" w:rsidRPr="00DE0CD4" w:rsidRDefault="00780B87" w:rsidP="00780B87">
      <w:pPr>
        <w:pStyle w:val="ListParagraph"/>
        <w:numPr>
          <w:ilvl w:val="1"/>
          <w:numId w:val="1"/>
        </w:numPr>
        <w:rPr>
          <w:rFonts w:ascii="Times New Roman" w:hAnsi="Times New Roman" w:cs="Segoe UI Symbol"/>
          <w:sz w:val="24"/>
        </w:rPr>
      </w:pPr>
      <w:r w:rsidRPr="00DE0CD4">
        <w:rPr>
          <w:rFonts w:ascii="Times New Roman" w:hAnsi="Times New Roman" w:cs="Segoe UI Symbol"/>
          <w:sz w:val="24"/>
        </w:rPr>
        <w:t xml:space="preserve">The Museum may also want to consider </w:t>
      </w:r>
      <w:r w:rsidR="008047D5">
        <w:rPr>
          <w:rFonts w:ascii="Times New Roman" w:hAnsi="Times New Roman" w:cs="Segoe UI Symbol"/>
          <w:sz w:val="24"/>
        </w:rPr>
        <w:t xml:space="preserve">being a sponsor and </w:t>
      </w:r>
      <w:r w:rsidRPr="00DE0CD4">
        <w:rPr>
          <w:rFonts w:ascii="Times New Roman" w:hAnsi="Times New Roman" w:cs="Segoe UI Symbol"/>
          <w:sz w:val="24"/>
        </w:rPr>
        <w:t xml:space="preserve">purchasing advertising space within the County Fair’s promotional material to increase awareness of the museum in an underserved population and to better promote the contest. </w:t>
      </w:r>
      <w:r w:rsidR="00DD5BFC" w:rsidRPr="00DE0CD4">
        <w:rPr>
          <w:rFonts w:ascii="Times New Roman" w:hAnsi="Times New Roman" w:cs="Segoe UI Symbol"/>
          <w:sz w:val="24"/>
        </w:rPr>
        <w:t xml:space="preserve">Ad space </w:t>
      </w:r>
      <w:r w:rsidR="008047D5">
        <w:rPr>
          <w:rFonts w:ascii="Times New Roman" w:hAnsi="Times New Roman" w:cs="Segoe UI Symbol"/>
          <w:sz w:val="24"/>
        </w:rPr>
        <w:t>starts at $75</w:t>
      </w:r>
      <w:r w:rsidR="00DD5BFC" w:rsidRPr="00DE0CD4">
        <w:rPr>
          <w:rFonts w:ascii="Times New Roman" w:hAnsi="Times New Roman" w:cs="Segoe UI Symbol"/>
          <w:sz w:val="24"/>
        </w:rPr>
        <w:t>.</w:t>
      </w:r>
    </w:p>
    <w:p w:rsidR="00DD5BFC" w:rsidRPr="00DE0CD4" w:rsidRDefault="001974E9" w:rsidP="001974E9">
      <w:pPr>
        <w:pStyle w:val="ListParagraph"/>
        <w:numPr>
          <w:ilvl w:val="0"/>
          <w:numId w:val="1"/>
        </w:numPr>
        <w:rPr>
          <w:rFonts w:ascii="Times New Roman" w:hAnsi="Times New Roman" w:cs="Segoe UI Symbol"/>
          <w:sz w:val="24"/>
        </w:rPr>
      </w:pPr>
      <w:r w:rsidRPr="00DE0CD4">
        <w:rPr>
          <w:rFonts w:ascii="Times New Roman" w:hAnsi="Times New Roman" w:cs="Segoe UI Symbol"/>
          <w:sz w:val="24"/>
        </w:rPr>
        <w:t>Indirect costs of the campaign include</w:t>
      </w:r>
      <w:r w:rsidR="00DD5BFC" w:rsidRPr="00DE0CD4">
        <w:rPr>
          <w:rFonts w:ascii="Times New Roman" w:hAnsi="Times New Roman" w:cs="Segoe UI Symbol"/>
          <w:sz w:val="24"/>
        </w:rPr>
        <w:t>;</w:t>
      </w:r>
    </w:p>
    <w:p w:rsidR="00DD5BFC" w:rsidRPr="00DE0CD4" w:rsidRDefault="00DD5BFC" w:rsidP="00DD5BFC">
      <w:pPr>
        <w:pStyle w:val="ListParagraph"/>
        <w:numPr>
          <w:ilvl w:val="1"/>
          <w:numId w:val="1"/>
        </w:numPr>
        <w:rPr>
          <w:rFonts w:ascii="Times New Roman" w:hAnsi="Times New Roman" w:cs="Segoe UI Symbol"/>
          <w:sz w:val="24"/>
        </w:rPr>
      </w:pPr>
      <w:r w:rsidRPr="00DE0CD4">
        <w:rPr>
          <w:rFonts w:ascii="Times New Roman" w:hAnsi="Times New Roman" w:cs="Segoe UI Symbol"/>
          <w:sz w:val="24"/>
        </w:rPr>
        <w:t>P</w:t>
      </w:r>
      <w:r w:rsidR="001974E9" w:rsidRPr="00DE0CD4">
        <w:rPr>
          <w:rFonts w:ascii="Times New Roman" w:hAnsi="Times New Roman" w:cs="Segoe UI Symbol"/>
          <w:sz w:val="24"/>
        </w:rPr>
        <w:t xml:space="preserve">aid staff time for participating in CCES/County Fair Meetings and judging the competition. </w:t>
      </w:r>
    </w:p>
    <w:p w:rsidR="00DD5BFC" w:rsidRPr="00DE0CD4" w:rsidRDefault="001974E9" w:rsidP="00DD5BFC">
      <w:pPr>
        <w:pStyle w:val="ListParagraph"/>
        <w:numPr>
          <w:ilvl w:val="2"/>
          <w:numId w:val="1"/>
        </w:numPr>
        <w:rPr>
          <w:rFonts w:ascii="Times New Roman" w:hAnsi="Times New Roman" w:cs="Segoe UI Symbol"/>
          <w:sz w:val="24"/>
        </w:rPr>
      </w:pPr>
      <w:r w:rsidRPr="00DE0CD4">
        <w:rPr>
          <w:rFonts w:ascii="Times New Roman" w:hAnsi="Times New Roman" w:cs="Segoe UI Symbol"/>
          <w:sz w:val="24"/>
        </w:rPr>
        <w:t xml:space="preserve">One staff member will be allowed </w:t>
      </w:r>
      <w:r w:rsidR="00780B87" w:rsidRPr="00DE0CD4">
        <w:rPr>
          <w:rFonts w:ascii="Times New Roman" w:hAnsi="Times New Roman" w:cs="Segoe UI Symbol"/>
          <w:sz w:val="24"/>
        </w:rPr>
        <w:t xml:space="preserve">paid </w:t>
      </w:r>
      <w:r w:rsidRPr="00DE0CD4">
        <w:rPr>
          <w:rFonts w:ascii="Times New Roman" w:hAnsi="Times New Roman" w:cs="Segoe UI Symbol"/>
          <w:sz w:val="24"/>
        </w:rPr>
        <w:t>time to participate in meetings for planning purposes</w:t>
      </w:r>
      <w:r w:rsidR="00780B87" w:rsidRPr="00DE0CD4">
        <w:rPr>
          <w:rFonts w:ascii="Times New Roman" w:hAnsi="Times New Roman" w:cs="Segoe UI Symbol"/>
          <w:sz w:val="24"/>
        </w:rPr>
        <w:t xml:space="preserve"> up to 4 times a year not to exceed 12 hours</w:t>
      </w:r>
      <w:r w:rsidRPr="00DE0CD4">
        <w:rPr>
          <w:rFonts w:ascii="Times New Roman" w:hAnsi="Times New Roman" w:cs="Segoe UI Symbol"/>
          <w:sz w:val="24"/>
        </w:rPr>
        <w:t xml:space="preserve">. </w:t>
      </w:r>
    </w:p>
    <w:p w:rsidR="00DD5BFC" w:rsidRPr="00DE0CD4" w:rsidRDefault="00780B87" w:rsidP="00DD5BFC">
      <w:pPr>
        <w:pStyle w:val="ListParagraph"/>
        <w:numPr>
          <w:ilvl w:val="2"/>
          <w:numId w:val="1"/>
        </w:numPr>
        <w:rPr>
          <w:rFonts w:ascii="Times New Roman" w:hAnsi="Times New Roman" w:cs="Segoe UI Symbol"/>
          <w:sz w:val="24"/>
        </w:rPr>
      </w:pPr>
      <w:r w:rsidRPr="00DE0CD4">
        <w:rPr>
          <w:rFonts w:ascii="Times New Roman" w:hAnsi="Times New Roman" w:cs="Segoe UI Symbol"/>
          <w:sz w:val="24"/>
        </w:rPr>
        <w:t xml:space="preserve">Two staff members will be permitted 8 hours paid time for judging purposes during the county fair. </w:t>
      </w:r>
    </w:p>
    <w:p w:rsidR="00F14CBB" w:rsidRPr="00DE0CD4" w:rsidRDefault="00F14CBB" w:rsidP="00D4172C">
      <w:pPr>
        <w:rPr>
          <w:rFonts w:ascii="Times New Roman" w:hAnsi="Times New Roman" w:cs="Segoe UI Symbol"/>
          <w:sz w:val="24"/>
        </w:rPr>
      </w:pPr>
      <w:r w:rsidRPr="00F30AB0">
        <w:rPr>
          <w:rFonts w:ascii="Times New Roman" w:hAnsi="Times New Roman" w:cs="Segoe UI Symbol"/>
          <w:b/>
          <w:sz w:val="24"/>
        </w:rPr>
        <w:t>Method of Evaluating Effectiveness of Campaign</w:t>
      </w:r>
      <w:r w:rsidRPr="00DE0CD4">
        <w:rPr>
          <w:rFonts w:ascii="Times New Roman" w:hAnsi="Times New Roman" w:cs="Segoe UI Symbol"/>
          <w:sz w:val="24"/>
        </w:rPr>
        <w:t xml:space="preserve">: </w:t>
      </w:r>
    </w:p>
    <w:p w:rsidR="00392365" w:rsidRPr="00DE0CD4" w:rsidRDefault="00392365" w:rsidP="00D4172C">
      <w:pPr>
        <w:rPr>
          <w:rFonts w:ascii="Times New Roman" w:hAnsi="Times New Roman" w:cs="Segoe UI Symbol"/>
          <w:sz w:val="24"/>
        </w:rPr>
      </w:pPr>
      <w:r w:rsidRPr="00DE0CD4">
        <w:rPr>
          <w:rFonts w:ascii="Times New Roman" w:hAnsi="Times New Roman" w:cs="Segoe UI Symbol"/>
          <w:sz w:val="24"/>
        </w:rPr>
        <w:t xml:space="preserve">The effectiveness of the marketing campaign may be assessed in a variety of ways. If any of the below is true, then the campaign should be considered a success. </w:t>
      </w:r>
    </w:p>
    <w:p w:rsidR="0051392A" w:rsidRPr="00DE0CD4" w:rsidRDefault="0051392A" w:rsidP="00EB37FB">
      <w:pPr>
        <w:pStyle w:val="ListParagraph"/>
        <w:numPr>
          <w:ilvl w:val="0"/>
          <w:numId w:val="4"/>
        </w:numPr>
        <w:rPr>
          <w:rFonts w:ascii="Times New Roman" w:hAnsi="Times New Roman" w:cs="Segoe UI Symbol"/>
          <w:sz w:val="24"/>
        </w:rPr>
      </w:pPr>
      <w:r w:rsidRPr="00DE0CD4">
        <w:rPr>
          <w:rFonts w:ascii="Times New Roman" w:hAnsi="Times New Roman" w:cs="Segoe UI Symbol"/>
          <w:sz w:val="24"/>
        </w:rPr>
        <w:t xml:space="preserve">Compare door count statistics in the months leading up to the competition with prior averages. An increase indicates a possible correlation with the contest. </w:t>
      </w:r>
    </w:p>
    <w:p w:rsidR="0051392A" w:rsidRPr="00DE0CD4" w:rsidRDefault="00392365" w:rsidP="00EB37FB">
      <w:pPr>
        <w:pStyle w:val="ListParagraph"/>
        <w:numPr>
          <w:ilvl w:val="0"/>
          <w:numId w:val="4"/>
        </w:numPr>
        <w:rPr>
          <w:rFonts w:ascii="Times New Roman" w:hAnsi="Times New Roman" w:cs="Segoe UI Symbol"/>
          <w:sz w:val="24"/>
        </w:rPr>
      </w:pPr>
      <w:r w:rsidRPr="00DE0CD4">
        <w:rPr>
          <w:rFonts w:ascii="Times New Roman" w:hAnsi="Times New Roman" w:cs="Segoe UI Symbol"/>
          <w:sz w:val="24"/>
        </w:rPr>
        <w:t>Record t</w:t>
      </w:r>
      <w:r w:rsidR="0051392A" w:rsidRPr="00DE0CD4">
        <w:rPr>
          <w:rFonts w:ascii="Times New Roman" w:hAnsi="Times New Roman" w:cs="Segoe UI Symbol"/>
          <w:sz w:val="24"/>
        </w:rPr>
        <w:t>he number of participants within the contest itself</w:t>
      </w:r>
      <w:r w:rsidRPr="00DE0CD4">
        <w:rPr>
          <w:rFonts w:ascii="Times New Roman" w:hAnsi="Times New Roman" w:cs="Segoe UI Symbol"/>
          <w:sz w:val="24"/>
        </w:rPr>
        <w:t>.</w:t>
      </w:r>
      <w:r w:rsidR="0051392A" w:rsidRPr="00DE0CD4">
        <w:rPr>
          <w:rFonts w:ascii="Times New Roman" w:hAnsi="Times New Roman" w:cs="Segoe UI Symbol"/>
          <w:sz w:val="24"/>
        </w:rPr>
        <w:t xml:space="preserve"> </w:t>
      </w:r>
      <w:r w:rsidRPr="00DE0CD4">
        <w:rPr>
          <w:rFonts w:ascii="Times New Roman" w:hAnsi="Times New Roman" w:cs="Segoe UI Symbol"/>
          <w:sz w:val="24"/>
        </w:rPr>
        <w:t>E</w:t>
      </w:r>
      <w:r w:rsidR="0051392A" w:rsidRPr="00DE0CD4">
        <w:rPr>
          <w:rFonts w:ascii="Times New Roman" w:hAnsi="Times New Roman" w:cs="Segoe UI Symbol"/>
          <w:sz w:val="24"/>
        </w:rPr>
        <w:t>ach participant would have visited the museum</w:t>
      </w:r>
      <w:r w:rsidRPr="00DE0CD4">
        <w:rPr>
          <w:rFonts w:ascii="Times New Roman" w:hAnsi="Times New Roman" w:cs="Segoe UI Symbol"/>
          <w:sz w:val="24"/>
        </w:rPr>
        <w:t xml:space="preserve">, either in person or virtually, in order to create an edible artwork that was based on the museum’s collection. Participation in the contest indicates the campaign was a success by encouraging individuals to engage with the museum and should be continued in the future. </w:t>
      </w:r>
    </w:p>
    <w:p w:rsidR="00392365" w:rsidRPr="00DE0CD4" w:rsidRDefault="00392365" w:rsidP="00EB37FB">
      <w:pPr>
        <w:pStyle w:val="ListParagraph"/>
        <w:numPr>
          <w:ilvl w:val="0"/>
          <w:numId w:val="4"/>
        </w:numPr>
        <w:rPr>
          <w:rFonts w:ascii="Times New Roman" w:hAnsi="Times New Roman"/>
          <w:sz w:val="24"/>
        </w:rPr>
      </w:pPr>
      <w:r w:rsidRPr="00DE0CD4">
        <w:rPr>
          <w:rFonts w:ascii="Times New Roman" w:hAnsi="Times New Roman"/>
          <w:sz w:val="24"/>
        </w:rPr>
        <w:t xml:space="preserve">Informal staff observations and survey/feedback forms- How many new visitors did we have since marketing the Edible Art Contest? Did any customer indicate they learned of the museum’s services from involvement with the county fair? If new customers were obtained through association with the county fair, then the project was a success and should be continued in the future. </w:t>
      </w:r>
    </w:p>
    <w:p w:rsidR="00392365" w:rsidRDefault="00392365" w:rsidP="00EB37FB">
      <w:pPr>
        <w:pStyle w:val="ListParagraph"/>
        <w:numPr>
          <w:ilvl w:val="0"/>
          <w:numId w:val="4"/>
        </w:numPr>
        <w:rPr>
          <w:rFonts w:ascii="Times New Roman" w:hAnsi="Times New Roman" w:cs="Segoe UI Symbol"/>
          <w:sz w:val="24"/>
        </w:rPr>
      </w:pPr>
      <w:r w:rsidRPr="00DE0CD4">
        <w:rPr>
          <w:rFonts w:ascii="Times New Roman" w:hAnsi="Times New Roman" w:cs="Segoe UI Symbol"/>
          <w:sz w:val="24"/>
        </w:rPr>
        <w:t>Was the story was picked up in any major media, such as TV station or newspapers? Inclusion in any paper or news segment is in publicity for the FJJMOA and should help increase awareness of the museum’s services to the public.</w:t>
      </w:r>
    </w:p>
    <w:p w:rsidR="00863CF8" w:rsidRDefault="00863CF8">
      <w:pPr>
        <w:rPr>
          <w:rFonts w:ascii="Times New Roman" w:hAnsi="Times New Roman" w:cs="Segoe UI Symbol"/>
          <w:sz w:val="24"/>
        </w:rPr>
      </w:pPr>
      <w:r>
        <w:rPr>
          <w:rFonts w:ascii="Times New Roman" w:hAnsi="Times New Roman" w:cs="Segoe UI Symbol"/>
          <w:sz w:val="24"/>
        </w:rPr>
        <w:br w:type="page"/>
      </w:r>
    </w:p>
    <w:p w:rsidR="00F757C6" w:rsidRDefault="00863CF8" w:rsidP="00863CF8">
      <w:pPr>
        <w:rPr>
          <w:rFonts w:ascii="Times New Roman" w:hAnsi="Times New Roman" w:cs="Segoe UI Symbol"/>
          <w:sz w:val="24"/>
        </w:rPr>
      </w:pPr>
      <w:r w:rsidRPr="00F757C6">
        <w:rPr>
          <w:rFonts w:ascii="Times New Roman" w:hAnsi="Times New Roman" w:cs="Segoe UI Symbol"/>
          <w:b/>
          <w:sz w:val="24"/>
          <w:u w:val="single"/>
        </w:rPr>
        <w:lastRenderedPageBreak/>
        <w:t>Media Project 2</w:t>
      </w:r>
      <w:r>
        <w:rPr>
          <w:rFonts w:ascii="Times New Roman" w:hAnsi="Times New Roman" w:cs="Segoe UI Symbol"/>
          <w:sz w:val="24"/>
        </w:rPr>
        <w:t xml:space="preserve">: </w:t>
      </w:r>
    </w:p>
    <w:p w:rsidR="00863CF8" w:rsidRDefault="00863CF8" w:rsidP="00863CF8">
      <w:pPr>
        <w:rPr>
          <w:rFonts w:ascii="Times New Roman" w:hAnsi="Times New Roman" w:cs="Segoe UI Symbol"/>
          <w:sz w:val="24"/>
        </w:rPr>
      </w:pPr>
      <w:r>
        <w:rPr>
          <w:rFonts w:ascii="Times New Roman" w:hAnsi="Times New Roman" w:cs="Segoe UI Symbol"/>
          <w:sz w:val="24"/>
        </w:rPr>
        <w:t>Script for 20-Second Radio PSA</w:t>
      </w:r>
    </w:p>
    <w:p w:rsidR="00863CF8" w:rsidRDefault="003769D6" w:rsidP="003769D6">
      <w:pPr>
        <w:rPr>
          <w:rFonts w:ascii="Times New Roman" w:hAnsi="Times New Roman"/>
          <w:sz w:val="24"/>
        </w:rPr>
      </w:pPr>
      <w:r w:rsidRPr="003769D6">
        <w:rPr>
          <w:rFonts w:ascii="Times New Roman" w:hAnsi="Times New Roman"/>
          <w:b/>
          <w:sz w:val="24"/>
        </w:rPr>
        <w:t>Objectives</w:t>
      </w:r>
      <w:r>
        <w:rPr>
          <w:rFonts w:ascii="Times New Roman" w:hAnsi="Times New Roman"/>
          <w:sz w:val="24"/>
        </w:rPr>
        <w:t xml:space="preserve">: </w:t>
      </w:r>
    </w:p>
    <w:p w:rsidR="003769D6" w:rsidRDefault="003769D6" w:rsidP="003769D6">
      <w:pPr>
        <w:pStyle w:val="ListParagraph"/>
        <w:numPr>
          <w:ilvl w:val="0"/>
          <w:numId w:val="8"/>
        </w:numPr>
        <w:rPr>
          <w:rFonts w:ascii="Times New Roman" w:hAnsi="Times New Roman"/>
          <w:sz w:val="24"/>
        </w:rPr>
      </w:pPr>
      <w:r w:rsidRPr="003769D6">
        <w:rPr>
          <w:rFonts w:ascii="Times New Roman" w:hAnsi="Times New Roman"/>
          <w:sz w:val="24"/>
        </w:rPr>
        <w:t>Develop print and multimedia advertisements which brand the FJJMOA as more than a museum, but an opportunity to connect with art information and experiences in a meaningful way.</w:t>
      </w:r>
    </w:p>
    <w:p w:rsidR="003769D6" w:rsidRPr="003769D6" w:rsidRDefault="003769D6" w:rsidP="003769D6">
      <w:pPr>
        <w:pStyle w:val="ListParagraph"/>
        <w:numPr>
          <w:ilvl w:val="1"/>
          <w:numId w:val="8"/>
        </w:numPr>
        <w:rPr>
          <w:rFonts w:ascii="Times New Roman" w:hAnsi="Times New Roman"/>
          <w:sz w:val="24"/>
        </w:rPr>
      </w:pPr>
      <w:r w:rsidRPr="003769D6">
        <w:rPr>
          <w:rFonts w:ascii="Times New Roman" w:hAnsi="Times New Roman"/>
          <w:sz w:val="24"/>
        </w:rPr>
        <w:t xml:space="preserve">Develop different print and multimedia advertisements that target specific demographics such as; </w:t>
      </w:r>
    </w:p>
    <w:p w:rsidR="003769D6" w:rsidRPr="003769D6" w:rsidRDefault="003769D6" w:rsidP="003769D6">
      <w:pPr>
        <w:pStyle w:val="ListParagraph"/>
        <w:numPr>
          <w:ilvl w:val="2"/>
          <w:numId w:val="8"/>
        </w:numPr>
        <w:rPr>
          <w:rFonts w:ascii="Times New Roman" w:hAnsi="Times New Roman"/>
          <w:sz w:val="24"/>
        </w:rPr>
      </w:pPr>
      <w:r w:rsidRPr="003769D6">
        <w:rPr>
          <w:rFonts w:ascii="Times New Roman" w:hAnsi="Times New Roman"/>
          <w:sz w:val="24"/>
        </w:rPr>
        <w:t xml:space="preserve">Design advertisements that target the University of Oklahoma Student. </w:t>
      </w:r>
    </w:p>
    <w:p w:rsidR="003769D6" w:rsidRPr="003769D6" w:rsidRDefault="003769D6" w:rsidP="003769D6">
      <w:pPr>
        <w:rPr>
          <w:rFonts w:ascii="Times New Roman" w:hAnsi="Times New Roman"/>
          <w:sz w:val="24"/>
        </w:rPr>
      </w:pPr>
    </w:p>
    <w:p w:rsidR="00863CF8" w:rsidRPr="00DE0CD4" w:rsidRDefault="003769D6" w:rsidP="003769D6">
      <w:pPr>
        <w:rPr>
          <w:rFonts w:ascii="Times New Roman" w:hAnsi="Times New Roman"/>
          <w:sz w:val="24"/>
        </w:rPr>
      </w:pPr>
      <w:r w:rsidRPr="003769D6">
        <w:rPr>
          <w:rFonts w:ascii="Times New Roman" w:hAnsi="Times New Roman"/>
          <w:b/>
          <w:sz w:val="24"/>
        </w:rPr>
        <w:t>T</w:t>
      </w:r>
      <w:r w:rsidR="00863CF8" w:rsidRPr="003769D6">
        <w:rPr>
          <w:rFonts w:ascii="Times New Roman" w:hAnsi="Times New Roman"/>
          <w:b/>
          <w:sz w:val="24"/>
        </w:rPr>
        <w:t xml:space="preserve">arget </w:t>
      </w:r>
      <w:r w:rsidRPr="003769D6">
        <w:rPr>
          <w:rFonts w:ascii="Times New Roman" w:hAnsi="Times New Roman"/>
          <w:b/>
          <w:sz w:val="24"/>
        </w:rPr>
        <w:t>A</w:t>
      </w:r>
      <w:r w:rsidR="00863CF8" w:rsidRPr="003769D6">
        <w:rPr>
          <w:rFonts w:ascii="Times New Roman" w:hAnsi="Times New Roman"/>
          <w:b/>
          <w:sz w:val="24"/>
        </w:rPr>
        <w:t>udience</w:t>
      </w:r>
      <w:r>
        <w:rPr>
          <w:rFonts w:ascii="Times New Roman" w:hAnsi="Times New Roman"/>
          <w:sz w:val="24"/>
        </w:rPr>
        <w:t>:</w:t>
      </w:r>
      <w:r w:rsidR="00F46794">
        <w:rPr>
          <w:rFonts w:ascii="Times New Roman" w:hAnsi="Times New Roman"/>
          <w:sz w:val="24"/>
        </w:rPr>
        <w:t xml:space="preserve"> The University of Oklahoma Student </w:t>
      </w:r>
    </w:p>
    <w:p w:rsidR="00863CF8" w:rsidRDefault="003769D6" w:rsidP="003769D6">
      <w:pPr>
        <w:rPr>
          <w:rFonts w:ascii="Times New Roman" w:hAnsi="Times New Roman"/>
          <w:sz w:val="24"/>
        </w:rPr>
      </w:pPr>
      <w:r w:rsidRPr="003769D6">
        <w:rPr>
          <w:rFonts w:ascii="Times New Roman" w:hAnsi="Times New Roman"/>
          <w:b/>
          <w:sz w:val="24"/>
        </w:rPr>
        <w:t>Marketing Strategies</w:t>
      </w:r>
      <w:r>
        <w:rPr>
          <w:rFonts w:ascii="Times New Roman" w:hAnsi="Times New Roman"/>
          <w:sz w:val="24"/>
        </w:rPr>
        <w:t>:</w:t>
      </w:r>
    </w:p>
    <w:p w:rsidR="00F757C6" w:rsidRPr="00F757C6" w:rsidRDefault="00F757C6" w:rsidP="00F757C6">
      <w:pPr>
        <w:rPr>
          <w:rFonts w:ascii="Times New Roman" w:hAnsi="Times New Roman"/>
          <w:sz w:val="24"/>
        </w:rPr>
      </w:pPr>
      <w:r w:rsidRPr="00F757C6">
        <w:rPr>
          <w:rFonts w:ascii="Times New Roman" w:hAnsi="Times New Roman"/>
          <w:sz w:val="24"/>
        </w:rPr>
        <w:t>In order to maximize marketing budget and better engage students at the University of Oklahoma, the FJJMOA staff will contact faculty at OU’s Gaylord College of Journalism and Mass Communication to partner with a professor</w:t>
      </w:r>
      <w:r w:rsidR="00F46794">
        <w:rPr>
          <w:rFonts w:ascii="Times New Roman" w:hAnsi="Times New Roman"/>
          <w:sz w:val="24"/>
        </w:rPr>
        <w:t xml:space="preserve"> in offering the museum’s PSA as a possible class assignment</w:t>
      </w:r>
      <w:r w:rsidRPr="00F757C6">
        <w:rPr>
          <w:rFonts w:ascii="Times New Roman" w:hAnsi="Times New Roman"/>
          <w:sz w:val="24"/>
        </w:rPr>
        <w:t>.  Students pursuing coursework in Broadcasting and Electronic Media often produce Radio &amp; Television PSA’s</w:t>
      </w:r>
      <w:r>
        <w:rPr>
          <w:rFonts w:ascii="Times New Roman" w:hAnsi="Times New Roman"/>
          <w:sz w:val="24"/>
        </w:rPr>
        <w:t>, including scriptwriting,</w:t>
      </w:r>
      <w:r w:rsidRPr="00F757C6">
        <w:rPr>
          <w:rFonts w:ascii="Times New Roman" w:hAnsi="Times New Roman"/>
          <w:sz w:val="24"/>
        </w:rPr>
        <w:t xml:space="preserve"> as part of their coursework to gain valuable hands on experience with this process. Because of this</w:t>
      </w:r>
      <w:r>
        <w:rPr>
          <w:rFonts w:ascii="Times New Roman" w:hAnsi="Times New Roman"/>
          <w:sz w:val="24"/>
        </w:rPr>
        <w:t>,</w:t>
      </w:r>
      <w:r w:rsidRPr="00F757C6">
        <w:rPr>
          <w:rFonts w:ascii="Times New Roman" w:hAnsi="Times New Roman"/>
          <w:sz w:val="24"/>
        </w:rPr>
        <w:t xml:space="preserve"> it makes sense for the Gaylord College and FJJMOA, who are both entities of OU, to collaborate in preparing PSA’s for university advertising purposes. Using students to produce and record the PSA will significantly cut down on the cost of production for the FJJMOA. Additionally, using students will also increase the likelihood that students will share their project work with other</w:t>
      </w:r>
      <w:r w:rsidR="00F46794">
        <w:rPr>
          <w:rFonts w:ascii="Times New Roman" w:hAnsi="Times New Roman"/>
          <w:sz w:val="24"/>
        </w:rPr>
        <w:t xml:space="preserve"> students, friends, and family ultimately increasing the spread of the PSA’s exposure among our target demographic.</w:t>
      </w:r>
    </w:p>
    <w:p w:rsidR="00F757C6" w:rsidRDefault="00F757C6" w:rsidP="00F757C6">
      <w:pPr>
        <w:rPr>
          <w:rFonts w:ascii="Times New Roman" w:hAnsi="Times New Roman"/>
          <w:sz w:val="24"/>
        </w:rPr>
      </w:pPr>
      <w:r w:rsidRPr="003769D6">
        <w:rPr>
          <w:rFonts w:ascii="Times New Roman" w:hAnsi="Times New Roman"/>
          <w:b/>
          <w:sz w:val="24"/>
        </w:rPr>
        <w:t>Production Costs</w:t>
      </w:r>
      <w:r>
        <w:rPr>
          <w:rFonts w:ascii="Times New Roman" w:hAnsi="Times New Roman"/>
          <w:sz w:val="24"/>
        </w:rPr>
        <w:t xml:space="preserve">: </w:t>
      </w:r>
    </w:p>
    <w:p w:rsidR="00F757C6" w:rsidRDefault="00F757C6" w:rsidP="00F757C6">
      <w:pPr>
        <w:rPr>
          <w:rFonts w:ascii="Times New Roman" w:hAnsi="Times New Roman"/>
          <w:sz w:val="24"/>
        </w:rPr>
      </w:pPr>
      <w:r>
        <w:rPr>
          <w:rFonts w:ascii="Times New Roman" w:hAnsi="Times New Roman"/>
          <w:sz w:val="24"/>
        </w:rPr>
        <w:t xml:space="preserve">While students producing scripts and PSA’s for the FJJMOA would have </w:t>
      </w:r>
      <w:r w:rsidR="00F13EAC">
        <w:rPr>
          <w:rFonts w:ascii="Times New Roman" w:hAnsi="Times New Roman"/>
          <w:sz w:val="24"/>
        </w:rPr>
        <w:t xml:space="preserve">no direct financial cost. However, as the student produced project may be aired on major radio stations, licensing of any music included must be permissible for marketing purposes. Educational software packages oftentimes preclude this permission. Therefore, </w:t>
      </w:r>
      <w:r>
        <w:rPr>
          <w:rFonts w:ascii="Times New Roman" w:hAnsi="Times New Roman"/>
          <w:sz w:val="24"/>
        </w:rPr>
        <w:t xml:space="preserve">it is felt that the Gaylord College the museum should provide a fee of $250 toward purchasing </w:t>
      </w:r>
      <w:r w:rsidR="00F13EAC">
        <w:rPr>
          <w:rFonts w:ascii="Times New Roman" w:hAnsi="Times New Roman"/>
          <w:sz w:val="24"/>
        </w:rPr>
        <w:t xml:space="preserve">a </w:t>
      </w:r>
      <w:r>
        <w:rPr>
          <w:rFonts w:ascii="Times New Roman" w:hAnsi="Times New Roman"/>
          <w:sz w:val="24"/>
        </w:rPr>
        <w:t>Free Play Music License</w:t>
      </w:r>
      <w:r w:rsidR="00F13EAC">
        <w:rPr>
          <w:rFonts w:ascii="Times New Roman" w:hAnsi="Times New Roman"/>
          <w:sz w:val="24"/>
        </w:rPr>
        <w:t>, or other Gaylord College preferred license,</w:t>
      </w:r>
      <w:r>
        <w:rPr>
          <w:rFonts w:ascii="Times New Roman" w:hAnsi="Times New Roman"/>
          <w:sz w:val="24"/>
        </w:rPr>
        <w:t xml:space="preserve"> that students may </w:t>
      </w:r>
      <w:r w:rsidR="00F13EAC">
        <w:rPr>
          <w:rFonts w:ascii="Times New Roman" w:hAnsi="Times New Roman"/>
          <w:sz w:val="24"/>
        </w:rPr>
        <w:t>use</w:t>
      </w:r>
      <w:r>
        <w:rPr>
          <w:rFonts w:ascii="Times New Roman" w:hAnsi="Times New Roman"/>
          <w:sz w:val="24"/>
        </w:rPr>
        <w:t xml:space="preserve"> to complete</w:t>
      </w:r>
      <w:r w:rsidR="00F13EAC">
        <w:rPr>
          <w:rFonts w:ascii="Times New Roman" w:hAnsi="Times New Roman"/>
          <w:sz w:val="24"/>
        </w:rPr>
        <w:t xml:space="preserve"> the</w:t>
      </w:r>
      <w:r>
        <w:rPr>
          <w:rFonts w:ascii="Times New Roman" w:hAnsi="Times New Roman"/>
          <w:sz w:val="24"/>
        </w:rPr>
        <w:t xml:space="preserve"> advertising projects for the FJJMOA. </w:t>
      </w:r>
    </w:p>
    <w:p w:rsidR="00F46794" w:rsidRDefault="00F46794" w:rsidP="00F46794">
      <w:pPr>
        <w:rPr>
          <w:rFonts w:ascii="Times New Roman" w:hAnsi="Times New Roman"/>
          <w:sz w:val="24"/>
        </w:rPr>
      </w:pPr>
      <w:r w:rsidRPr="003769D6">
        <w:rPr>
          <w:rFonts w:ascii="Times New Roman" w:hAnsi="Times New Roman"/>
          <w:b/>
          <w:sz w:val="24"/>
        </w:rPr>
        <w:t>Script</w:t>
      </w:r>
      <w:r>
        <w:rPr>
          <w:rFonts w:ascii="Times New Roman" w:hAnsi="Times New Roman"/>
          <w:sz w:val="24"/>
        </w:rPr>
        <w:t xml:space="preserve">: </w:t>
      </w:r>
    </w:p>
    <w:p w:rsidR="005F0568" w:rsidRDefault="00273E08" w:rsidP="00F46794">
      <w:pPr>
        <w:rPr>
          <w:rFonts w:ascii="Times New Roman" w:hAnsi="Times New Roman"/>
          <w:sz w:val="24"/>
        </w:rPr>
      </w:pPr>
      <w:r>
        <w:rPr>
          <w:rFonts w:ascii="Times New Roman" w:hAnsi="Times New Roman"/>
          <w:sz w:val="24"/>
        </w:rPr>
        <w:t>&lt;Frustrated Scream&gt;</w:t>
      </w:r>
      <w:r w:rsidR="00452072">
        <w:rPr>
          <w:rFonts w:ascii="Times New Roman" w:hAnsi="Times New Roman"/>
          <w:sz w:val="24"/>
        </w:rPr>
        <w:t xml:space="preserve"> Finals is fast approaching and that means more studying, tests, papers, and final projects. </w:t>
      </w:r>
      <w:r>
        <w:rPr>
          <w:rFonts w:ascii="Times New Roman" w:hAnsi="Times New Roman"/>
          <w:sz w:val="24"/>
        </w:rPr>
        <w:t>&lt;</w:t>
      </w:r>
      <w:r w:rsidR="00C10ED3">
        <w:rPr>
          <w:rFonts w:ascii="Times New Roman" w:hAnsi="Times New Roman"/>
          <w:sz w:val="24"/>
        </w:rPr>
        <w:t>pencil scratch</w:t>
      </w:r>
      <w:r>
        <w:rPr>
          <w:rFonts w:ascii="Times New Roman" w:hAnsi="Times New Roman"/>
          <w:sz w:val="24"/>
        </w:rPr>
        <w:t xml:space="preserve">&gt; </w:t>
      </w:r>
      <w:r w:rsidR="00452072">
        <w:rPr>
          <w:rFonts w:ascii="Times New Roman" w:hAnsi="Times New Roman"/>
          <w:sz w:val="24"/>
        </w:rPr>
        <w:t xml:space="preserve">But don’t worry, if you’re looking </w:t>
      </w:r>
      <w:r w:rsidR="005F0568">
        <w:rPr>
          <w:rFonts w:ascii="Times New Roman" w:hAnsi="Times New Roman"/>
          <w:sz w:val="24"/>
        </w:rPr>
        <w:t xml:space="preserve">for </w:t>
      </w:r>
      <w:r>
        <w:rPr>
          <w:rFonts w:ascii="Times New Roman" w:hAnsi="Times New Roman"/>
          <w:sz w:val="24"/>
        </w:rPr>
        <w:t>a</w:t>
      </w:r>
      <w:r w:rsidR="005F0568">
        <w:rPr>
          <w:rFonts w:ascii="Times New Roman" w:hAnsi="Times New Roman"/>
          <w:sz w:val="24"/>
        </w:rPr>
        <w:t xml:space="preserve"> way to get rid of </w:t>
      </w:r>
      <w:r w:rsidR="00452072">
        <w:rPr>
          <w:rFonts w:ascii="Times New Roman" w:hAnsi="Times New Roman"/>
          <w:sz w:val="24"/>
        </w:rPr>
        <w:t>stress you can c</w:t>
      </w:r>
      <w:r w:rsidR="005F0568">
        <w:rPr>
          <w:rFonts w:ascii="Times New Roman" w:hAnsi="Times New Roman"/>
          <w:sz w:val="24"/>
        </w:rPr>
        <w:t>heck out what the Fred Jones JR Museum of Art has to offer</w:t>
      </w:r>
      <w:r w:rsidR="00452072">
        <w:rPr>
          <w:rFonts w:ascii="Times New Roman" w:hAnsi="Times New Roman"/>
          <w:sz w:val="24"/>
        </w:rPr>
        <w:t>!</w:t>
      </w:r>
      <w:r w:rsidR="005F0568">
        <w:rPr>
          <w:rFonts w:ascii="Times New Roman" w:hAnsi="Times New Roman"/>
          <w:sz w:val="24"/>
        </w:rPr>
        <w:t xml:space="preserve"> </w:t>
      </w:r>
      <w:r>
        <w:rPr>
          <w:rFonts w:ascii="Times New Roman" w:hAnsi="Times New Roman"/>
          <w:sz w:val="24"/>
        </w:rPr>
        <w:t>There’s m</w:t>
      </w:r>
      <w:r w:rsidR="005F0568">
        <w:rPr>
          <w:rFonts w:ascii="Times New Roman" w:hAnsi="Times New Roman"/>
          <w:sz w:val="24"/>
        </w:rPr>
        <w:t xml:space="preserve">ore </w:t>
      </w:r>
      <w:r>
        <w:rPr>
          <w:rFonts w:ascii="Times New Roman" w:hAnsi="Times New Roman"/>
          <w:sz w:val="24"/>
        </w:rPr>
        <w:t xml:space="preserve">to enjoy at the museum </w:t>
      </w:r>
      <w:r w:rsidR="005F0568">
        <w:rPr>
          <w:rFonts w:ascii="Times New Roman" w:hAnsi="Times New Roman"/>
          <w:sz w:val="24"/>
        </w:rPr>
        <w:t xml:space="preserve">than just taking </w:t>
      </w:r>
      <w:r>
        <w:rPr>
          <w:rFonts w:ascii="Times New Roman" w:hAnsi="Times New Roman"/>
          <w:sz w:val="24"/>
        </w:rPr>
        <w:t xml:space="preserve">in </w:t>
      </w:r>
      <w:r w:rsidR="005F0568">
        <w:rPr>
          <w:rFonts w:ascii="Times New Roman" w:hAnsi="Times New Roman"/>
          <w:sz w:val="24"/>
        </w:rPr>
        <w:t>relaxing view</w:t>
      </w:r>
      <w:r w:rsidR="007E248B">
        <w:rPr>
          <w:rFonts w:ascii="Times New Roman" w:hAnsi="Times New Roman"/>
          <w:sz w:val="24"/>
        </w:rPr>
        <w:t>s</w:t>
      </w:r>
      <w:r w:rsidR="005F0568">
        <w:rPr>
          <w:rFonts w:ascii="Times New Roman" w:hAnsi="Times New Roman"/>
          <w:sz w:val="24"/>
        </w:rPr>
        <w:t xml:space="preserve"> </w:t>
      </w:r>
      <w:r>
        <w:rPr>
          <w:rFonts w:ascii="Times New Roman" w:hAnsi="Times New Roman"/>
          <w:sz w:val="24"/>
        </w:rPr>
        <w:t xml:space="preserve">with </w:t>
      </w:r>
      <w:r w:rsidR="005F0568">
        <w:rPr>
          <w:rFonts w:ascii="Times New Roman" w:hAnsi="Times New Roman"/>
          <w:sz w:val="24"/>
        </w:rPr>
        <w:t>intriguing art pieces</w:t>
      </w:r>
      <w:r>
        <w:rPr>
          <w:rFonts w:ascii="Times New Roman" w:hAnsi="Times New Roman"/>
          <w:sz w:val="24"/>
        </w:rPr>
        <w:t>. Y</w:t>
      </w:r>
      <w:r w:rsidR="005F0568">
        <w:rPr>
          <w:rFonts w:ascii="Times New Roman" w:hAnsi="Times New Roman"/>
          <w:sz w:val="24"/>
        </w:rPr>
        <w:t>ou can stretch out those kinks from studying too long in a weekly Yoga Class</w:t>
      </w:r>
      <w:r>
        <w:rPr>
          <w:rFonts w:ascii="Times New Roman" w:hAnsi="Times New Roman"/>
          <w:sz w:val="24"/>
        </w:rPr>
        <w:t xml:space="preserve"> &lt;relaxed sigh&gt;</w:t>
      </w:r>
      <w:r w:rsidR="005F0568">
        <w:rPr>
          <w:rFonts w:ascii="Times New Roman" w:hAnsi="Times New Roman"/>
          <w:sz w:val="24"/>
        </w:rPr>
        <w:t xml:space="preserve">, or learn the how </w:t>
      </w:r>
      <w:r>
        <w:rPr>
          <w:rFonts w:ascii="Times New Roman" w:hAnsi="Times New Roman"/>
          <w:sz w:val="24"/>
        </w:rPr>
        <w:t>t</w:t>
      </w:r>
      <w:r w:rsidR="005F0568">
        <w:rPr>
          <w:rFonts w:ascii="Times New Roman" w:hAnsi="Times New Roman"/>
          <w:sz w:val="24"/>
        </w:rPr>
        <w:t xml:space="preserve">o </w:t>
      </w:r>
      <w:r w:rsidR="005F0568">
        <w:rPr>
          <w:rFonts w:ascii="Times New Roman" w:hAnsi="Times New Roman"/>
          <w:sz w:val="24"/>
        </w:rPr>
        <w:lastRenderedPageBreak/>
        <w:t>really relax your mind with Meditation in the Museum</w:t>
      </w:r>
      <w:r>
        <w:rPr>
          <w:rFonts w:ascii="Times New Roman" w:hAnsi="Times New Roman"/>
          <w:sz w:val="24"/>
        </w:rPr>
        <w:t xml:space="preserve"> &lt;Chime/Ohm&gt;</w:t>
      </w:r>
      <w:r w:rsidR="005F0568">
        <w:rPr>
          <w:rFonts w:ascii="Times New Roman" w:hAnsi="Times New Roman"/>
          <w:sz w:val="24"/>
        </w:rPr>
        <w:t xml:space="preserve">. Take a break to treat yourself to some </w:t>
      </w:r>
      <w:r>
        <w:rPr>
          <w:rFonts w:ascii="Times New Roman" w:hAnsi="Times New Roman"/>
          <w:sz w:val="24"/>
        </w:rPr>
        <w:t>tunes</w:t>
      </w:r>
      <w:r w:rsidR="005F0568">
        <w:rPr>
          <w:rFonts w:ascii="Times New Roman" w:hAnsi="Times New Roman"/>
          <w:sz w:val="24"/>
        </w:rPr>
        <w:t xml:space="preserve"> at our </w:t>
      </w:r>
      <w:r>
        <w:rPr>
          <w:rFonts w:ascii="Times New Roman" w:hAnsi="Times New Roman"/>
          <w:sz w:val="24"/>
        </w:rPr>
        <w:t xml:space="preserve">live </w:t>
      </w:r>
      <w:r w:rsidR="005F0568">
        <w:rPr>
          <w:rFonts w:ascii="Times New Roman" w:hAnsi="Times New Roman"/>
          <w:sz w:val="24"/>
        </w:rPr>
        <w:t>Tuesday Noon Concerts</w:t>
      </w:r>
      <w:r>
        <w:rPr>
          <w:rFonts w:ascii="Times New Roman" w:hAnsi="Times New Roman"/>
          <w:sz w:val="24"/>
        </w:rPr>
        <w:t xml:space="preserve"> featuring local talent &lt;music/Rock chord&gt;, or </w:t>
      </w:r>
      <w:r w:rsidR="00452072">
        <w:rPr>
          <w:rFonts w:ascii="Times New Roman" w:hAnsi="Times New Roman"/>
          <w:sz w:val="24"/>
        </w:rPr>
        <w:t>try some retail therapy in the Muse gift store</w:t>
      </w:r>
      <w:r>
        <w:rPr>
          <w:rFonts w:ascii="Times New Roman" w:hAnsi="Times New Roman"/>
          <w:sz w:val="24"/>
        </w:rPr>
        <w:t xml:space="preserve"> &lt;ooh la </w:t>
      </w:r>
      <w:proofErr w:type="spellStart"/>
      <w:r>
        <w:rPr>
          <w:rFonts w:ascii="Times New Roman" w:hAnsi="Times New Roman"/>
          <w:sz w:val="24"/>
        </w:rPr>
        <w:t>la</w:t>
      </w:r>
      <w:proofErr w:type="spellEnd"/>
      <w:r>
        <w:rPr>
          <w:rFonts w:ascii="Times New Roman" w:hAnsi="Times New Roman"/>
          <w:sz w:val="24"/>
        </w:rPr>
        <w:t xml:space="preserve"> &gt;</w:t>
      </w:r>
      <w:r w:rsidR="00452072">
        <w:rPr>
          <w:rFonts w:ascii="Times New Roman" w:hAnsi="Times New Roman"/>
          <w:sz w:val="24"/>
        </w:rPr>
        <w:t xml:space="preserve">. Need something more hands on? </w:t>
      </w:r>
      <w:r>
        <w:rPr>
          <w:rFonts w:ascii="Times New Roman" w:hAnsi="Times New Roman"/>
          <w:sz w:val="24"/>
        </w:rPr>
        <w:t>Vent</w:t>
      </w:r>
      <w:r w:rsidR="005F0568">
        <w:rPr>
          <w:rFonts w:ascii="Times New Roman" w:hAnsi="Times New Roman"/>
          <w:sz w:val="24"/>
        </w:rPr>
        <w:t xml:space="preserve"> your frustrations </w:t>
      </w:r>
      <w:r>
        <w:rPr>
          <w:rFonts w:ascii="Times New Roman" w:hAnsi="Times New Roman"/>
          <w:sz w:val="24"/>
        </w:rPr>
        <w:t xml:space="preserve">and express yourself </w:t>
      </w:r>
      <w:r w:rsidR="005F0568">
        <w:rPr>
          <w:rFonts w:ascii="Times New Roman" w:hAnsi="Times New Roman"/>
          <w:sz w:val="24"/>
        </w:rPr>
        <w:t xml:space="preserve">in one of the Art Adventures designed </w:t>
      </w:r>
      <w:r w:rsidR="00452072">
        <w:rPr>
          <w:rFonts w:ascii="Times New Roman" w:hAnsi="Times New Roman"/>
          <w:sz w:val="24"/>
        </w:rPr>
        <w:t xml:space="preserve">specifically with the OU student in mind. We have two cathartic programs </w:t>
      </w:r>
      <w:r w:rsidR="005F0568">
        <w:rPr>
          <w:rFonts w:ascii="Times New Roman" w:hAnsi="Times New Roman"/>
          <w:sz w:val="24"/>
        </w:rPr>
        <w:t xml:space="preserve">to help you </w:t>
      </w:r>
      <w:r w:rsidR="00452072">
        <w:rPr>
          <w:rFonts w:ascii="Times New Roman" w:hAnsi="Times New Roman"/>
          <w:sz w:val="24"/>
        </w:rPr>
        <w:t xml:space="preserve">throw </w:t>
      </w:r>
      <w:r w:rsidR="008421FD">
        <w:rPr>
          <w:rFonts w:ascii="Times New Roman" w:hAnsi="Times New Roman"/>
          <w:sz w:val="24"/>
        </w:rPr>
        <w:t>all your frustrations away</w:t>
      </w:r>
      <w:r w:rsidR="005F0568">
        <w:rPr>
          <w:rFonts w:ascii="Times New Roman" w:hAnsi="Times New Roman"/>
          <w:sz w:val="24"/>
        </w:rPr>
        <w:t xml:space="preserve"> through </w:t>
      </w:r>
      <w:r w:rsidR="00452072">
        <w:rPr>
          <w:rFonts w:ascii="Times New Roman" w:hAnsi="Times New Roman"/>
          <w:sz w:val="24"/>
        </w:rPr>
        <w:t>E</w:t>
      </w:r>
      <w:r w:rsidR="005F0568">
        <w:rPr>
          <w:rFonts w:ascii="Times New Roman" w:hAnsi="Times New Roman"/>
          <w:sz w:val="24"/>
        </w:rPr>
        <w:t xml:space="preserve">gg </w:t>
      </w:r>
      <w:r w:rsidR="00452072">
        <w:rPr>
          <w:rFonts w:ascii="Times New Roman" w:hAnsi="Times New Roman"/>
          <w:sz w:val="24"/>
        </w:rPr>
        <w:t>B</w:t>
      </w:r>
      <w:r w:rsidR="005F0568">
        <w:rPr>
          <w:rFonts w:ascii="Times New Roman" w:hAnsi="Times New Roman"/>
          <w:sz w:val="24"/>
        </w:rPr>
        <w:t xml:space="preserve">omb </w:t>
      </w:r>
      <w:r w:rsidR="00452072">
        <w:rPr>
          <w:rFonts w:ascii="Times New Roman" w:hAnsi="Times New Roman"/>
          <w:sz w:val="24"/>
        </w:rPr>
        <w:t>P</w:t>
      </w:r>
      <w:r w:rsidR="005F0568">
        <w:rPr>
          <w:rFonts w:ascii="Times New Roman" w:hAnsi="Times New Roman"/>
          <w:sz w:val="24"/>
        </w:rPr>
        <w:t>ainting classes or a Jackson Pollock experience</w:t>
      </w:r>
      <w:r>
        <w:rPr>
          <w:rFonts w:ascii="Times New Roman" w:hAnsi="Times New Roman"/>
          <w:sz w:val="24"/>
        </w:rPr>
        <w:t xml:space="preserve"> &lt;paint </w:t>
      </w:r>
      <w:proofErr w:type="spellStart"/>
      <w:r>
        <w:rPr>
          <w:rFonts w:ascii="Times New Roman" w:hAnsi="Times New Roman"/>
          <w:sz w:val="24"/>
        </w:rPr>
        <w:t>spalt</w:t>
      </w:r>
      <w:proofErr w:type="spellEnd"/>
      <w:r>
        <w:rPr>
          <w:rFonts w:ascii="Times New Roman" w:hAnsi="Times New Roman"/>
          <w:sz w:val="24"/>
        </w:rPr>
        <w:t>&gt;</w:t>
      </w:r>
      <w:r w:rsidR="005F0568">
        <w:rPr>
          <w:rFonts w:ascii="Times New Roman" w:hAnsi="Times New Roman"/>
          <w:sz w:val="24"/>
        </w:rPr>
        <w:t xml:space="preserve">. </w:t>
      </w:r>
      <w:r w:rsidR="00452072">
        <w:rPr>
          <w:rFonts w:ascii="Times New Roman" w:hAnsi="Times New Roman"/>
          <w:sz w:val="24"/>
        </w:rPr>
        <w:t xml:space="preserve">And best of all </w:t>
      </w:r>
      <w:r w:rsidR="00C10ED3">
        <w:rPr>
          <w:rFonts w:ascii="Times New Roman" w:hAnsi="Times New Roman"/>
          <w:sz w:val="24"/>
        </w:rPr>
        <w:t>admission is</w:t>
      </w:r>
      <w:r w:rsidR="00452072">
        <w:rPr>
          <w:rFonts w:ascii="Times New Roman" w:hAnsi="Times New Roman"/>
          <w:sz w:val="24"/>
        </w:rPr>
        <w:t xml:space="preserve"> always FREE </w:t>
      </w:r>
      <w:r>
        <w:rPr>
          <w:rFonts w:ascii="Times New Roman" w:hAnsi="Times New Roman"/>
          <w:sz w:val="24"/>
        </w:rPr>
        <w:t>&lt;cha-</w:t>
      </w:r>
      <w:proofErr w:type="spellStart"/>
      <w:r>
        <w:rPr>
          <w:rFonts w:ascii="Times New Roman" w:hAnsi="Times New Roman"/>
          <w:sz w:val="24"/>
        </w:rPr>
        <w:t>ching</w:t>
      </w:r>
      <w:proofErr w:type="spellEnd"/>
      <w:r>
        <w:rPr>
          <w:rFonts w:ascii="Times New Roman" w:hAnsi="Times New Roman"/>
          <w:sz w:val="24"/>
        </w:rPr>
        <w:t xml:space="preserve">&gt; </w:t>
      </w:r>
      <w:r w:rsidR="00452072">
        <w:rPr>
          <w:rFonts w:ascii="Times New Roman" w:hAnsi="Times New Roman"/>
          <w:sz w:val="24"/>
        </w:rPr>
        <w:t xml:space="preserve">thanks to our partnership with OU </w:t>
      </w:r>
      <w:r w:rsidR="004A451D">
        <w:rPr>
          <w:rFonts w:ascii="Times New Roman" w:hAnsi="Times New Roman"/>
          <w:sz w:val="24"/>
        </w:rPr>
        <w:t>Athletics</w:t>
      </w:r>
      <w:r w:rsidR="00452072">
        <w:rPr>
          <w:rFonts w:ascii="Times New Roman" w:hAnsi="Times New Roman"/>
          <w:sz w:val="24"/>
        </w:rPr>
        <w:t xml:space="preserve">, so no matter what your budget we’re here for you! </w:t>
      </w:r>
      <w:proofErr w:type="spellStart"/>
      <w:r w:rsidR="00452072">
        <w:rPr>
          <w:rFonts w:ascii="Times New Roman" w:hAnsi="Times New Roman"/>
          <w:sz w:val="24"/>
        </w:rPr>
        <w:t>Goooooo</w:t>
      </w:r>
      <w:proofErr w:type="spellEnd"/>
      <w:r w:rsidR="00452072">
        <w:rPr>
          <w:rFonts w:ascii="Times New Roman" w:hAnsi="Times New Roman"/>
          <w:sz w:val="24"/>
        </w:rPr>
        <w:t xml:space="preserve"> </w:t>
      </w:r>
      <w:proofErr w:type="spellStart"/>
      <w:r w:rsidR="00452072">
        <w:rPr>
          <w:rFonts w:ascii="Times New Roman" w:hAnsi="Times New Roman"/>
          <w:sz w:val="24"/>
        </w:rPr>
        <w:t>Sooooners</w:t>
      </w:r>
      <w:proofErr w:type="spellEnd"/>
      <w:r w:rsidR="00452072">
        <w:rPr>
          <w:rFonts w:ascii="Times New Roman" w:hAnsi="Times New Roman"/>
          <w:sz w:val="24"/>
        </w:rPr>
        <w:t xml:space="preserve">! </w:t>
      </w:r>
    </w:p>
    <w:p w:rsidR="00F46794" w:rsidRPr="00DE0CD4" w:rsidRDefault="00F46794" w:rsidP="00F757C6">
      <w:pPr>
        <w:rPr>
          <w:rFonts w:ascii="Times New Roman" w:hAnsi="Times New Roman"/>
          <w:sz w:val="24"/>
        </w:rPr>
      </w:pPr>
    </w:p>
    <w:p w:rsidR="00863CF8" w:rsidRDefault="003769D6" w:rsidP="003769D6">
      <w:pPr>
        <w:rPr>
          <w:rFonts w:ascii="Times New Roman" w:hAnsi="Times New Roman"/>
          <w:sz w:val="24"/>
        </w:rPr>
      </w:pPr>
      <w:r w:rsidRPr="003769D6">
        <w:rPr>
          <w:rFonts w:ascii="Times New Roman" w:hAnsi="Times New Roman"/>
          <w:b/>
          <w:sz w:val="24"/>
        </w:rPr>
        <w:t>M</w:t>
      </w:r>
      <w:r w:rsidR="00863CF8" w:rsidRPr="003769D6">
        <w:rPr>
          <w:rFonts w:ascii="Times New Roman" w:hAnsi="Times New Roman"/>
          <w:b/>
          <w:sz w:val="24"/>
        </w:rPr>
        <w:t>ethod of evalu</w:t>
      </w:r>
      <w:r w:rsidRPr="003769D6">
        <w:rPr>
          <w:rFonts w:ascii="Times New Roman" w:hAnsi="Times New Roman"/>
          <w:b/>
          <w:sz w:val="24"/>
        </w:rPr>
        <w:t>ating effectiveness of campaign</w:t>
      </w:r>
      <w:r>
        <w:rPr>
          <w:rFonts w:ascii="Times New Roman" w:hAnsi="Times New Roman"/>
          <w:sz w:val="24"/>
        </w:rPr>
        <w:t>:</w:t>
      </w:r>
      <w:bookmarkStart w:id="0" w:name="_GoBack"/>
      <w:bookmarkEnd w:id="0"/>
    </w:p>
    <w:p w:rsidR="00F46794" w:rsidRDefault="00F13EAC" w:rsidP="00863CF8">
      <w:pPr>
        <w:rPr>
          <w:rFonts w:ascii="Times New Roman" w:hAnsi="Times New Roman" w:cs="Segoe UI Symbol"/>
          <w:sz w:val="24"/>
        </w:rPr>
      </w:pPr>
      <w:r>
        <w:rPr>
          <w:rFonts w:ascii="Times New Roman" w:hAnsi="Times New Roman" w:cs="Segoe UI Symbol"/>
          <w:sz w:val="24"/>
        </w:rPr>
        <w:t>Staff may form a committee to choose the script &amp; PSA which best fits the needs of the FJJMOA in terms of supporting the goals and objectives of the Marketing Plan. Effectiveness of the Script Writing &amp; PSA Production campaign can be ascertained by the staff’s impression of the quality of the product received</w:t>
      </w:r>
      <w:r w:rsidR="00F46794">
        <w:rPr>
          <w:rFonts w:ascii="Times New Roman" w:hAnsi="Times New Roman" w:cs="Segoe UI Symbol"/>
          <w:sz w:val="24"/>
        </w:rPr>
        <w:t xml:space="preserve">. </w:t>
      </w:r>
    </w:p>
    <w:p w:rsidR="00F46794" w:rsidRDefault="00F46794" w:rsidP="00863CF8">
      <w:pPr>
        <w:rPr>
          <w:rFonts w:ascii="Times New Roman" w:hAnsi="Times New Roman"/>
          <w:sz w:val="24"/>
        </w:rPr>
      </w:pPr>
      <w:r>
        <w:rPr>
          <w:rFonts w:ascii="Times New Roman" w:hAnsi="Times New Roman" w:cs="Segoe UI Symbol"/>
          <w:sz w:val="24"/>
        </w:rPr>
        <w:t>Another measure of effectiveness could be obtained</w:t>
      </w:r>
      <w:r w:rsidR="00F13EAC">
        <w:rPr>
          <w:rFonts w:ascii="Times New Roman" w:hAnsi="Times New Roman" w:cs="Segoe UI Symbol"/>
          <w:sz w:val="24"/>
        </w:rPr>
        <w:t xml:space="preserve"> through tracking whether the PSA was shared via social media tools by </w:t>
      </w:r>
      <w:r>
        <w:rPr>
          <w:rFonts w:ascii="Times New Roman" w:hAnsi="Times New Roman" w:cs="Segoe UI Symbol"/>
          <w:sz w:val="24"/>
        </w:rPr>
        <w:t>OU S</w:t>
      </w:r>
      <w:r w:rsidR="00F13EAC">
        <w:rPr>
          <w:rFonts w:ascii="Times New Roman" w:hAnsi="Times New Roman" w:cs="Segoe UI Symbol"/>
          <w:sz w:val="24"/>
        </w:rPr>
        <w:t>tudents</w:t>
      </w:r>
      <w:r>
        <w:rPr>
          <w:rFonts w:ascii="Times New Roman" w:hAnsi="Times New Roman" w:cs="Segoe UI Symbol"/>
          <w:sz w:val="24"/>
        </w:rPr>
        <w:t xml:space="preserve">, along with </w:t>
      </w:r>
      <w:r w:rsidR="00F13EAC">
        <w:rPr>
          <w:rFonts w:ascii="Times New Roman" w:hAnsi="Times New Roman" w:cs="Segoe UI Symbol"/>
          <w:sz w:val="24"/>
        </w:rPr>
        <w:t xml:space="preserve">how many </w:t>
      </w:r>
      <w:r>
        <w:rPr>
          <w:rFonts w:ascii="Times New Roman" w:hAnsi="Times New Roman" w:cs="Segoe UI Symbol"/>
          <w:sz w:val="24"/>
        </w:rPr>
        <w:t>“</w:t>
      </w:r>
      <w:r w:rsidR="00F13EAC">
        <w:rPr>
          <w:rFonts w:ascii="Times New Roman" w:hAnsi="Times New Roman" w:cs="Segoe UI Symbol"/>
          <w:sz w:val="24"/>
        </w:rPr>
        <w:t>views</w:t>
      </w:r>
      <w:r>
        <w:rPr>
          <w:rFonts w:ascii="Times New Roman" w:hAnsi="Times New Roman" w:cs="Segoe UI Symbol"/>
          <w:sz w:val="24"/>
        </w:rPr>
        <w:t>”</w:t>
      </w:r>
      <w:r w:rsidR="00F13EAC">
        <w:rPr>
          <w:rFonts w:ascii="Times New Roman" w:hAnsi="Times New Roman" w:cs="Segoe UI Symbol"/>
          <w:sz w:val="24"/>
        </w:rPr>
        <w:t xml:space="preserve"> the project received. </w:t>
      </w:r>
      <w:r>
        <w:rPr>
          <w:rFonts w:ascii="Times New Roman" w:hAnsi="Times New Roman"/>
          <w:sz w:val="24"/>
        </w:rPr>
        <w:t xml:space="preserve">Any students of the Gaylord College who visit the museum while working on their Radio PSA Assignment could also be counted as fulfilling the objective of the marketing endeavor. </w:t>
      </w:r>
    </w:p>
    <w:p w:rsidR="00F13EAC" w:rsidRDefault="00F46794" w:rsidP="00863CF8">
      <w:pPr>
        <w:rPr>
          <w:rFonts w:ascii="Times New Roman" w:hAnsi="Times New Roman" w:cs="Segoe UI Symbol"/>
          <w:sz w:val="24"/>
        </w:rPr>
      </w:pPr>
      <w:r>
        <w:rPr>
          <w:rFonts w:ascii="Times New Roman" w:hAnsi="Times New Roman" w:cs="Segoe UI Symbol"/>
          <w:sz w:val="24"/>
        </w:rPr>
        <w:t>Finally</w:t>
      </w:r>
      <w:r w:rsidR="00F13EAC">
        <w:rPr>
          <w:rFonts w:ascii="Times New Roman" w:hAnsi="Times New Roman" w:cs="Segoe UI Symbol"/>
          <w:sz w:val="24"/>
        </w:rPr>
        <w:t xml:space="preserve">, if the PSA is aired on the radio, a comparison of door count prior to and after the PSA may be used in conjunction with staff observations and </w:t>
      </w:r>
      <w:r w:rsidR="00F13EAC" w:rsidRPr="00DE0CD4">
        <w:rPr>
          <w:rFonts w:ascii="Times New Roman" w:hAnsi="Times New Roman"/>
          <w:sz w:val="24"/>
        </w:rPr>
        <w:t xml:space="preserve">survey/feedback </w:t>
      </w:r>
      <w:r w:rsidR="00F13EAC">
        <w:rPr>
          <w:rFonts w:ascii="Times New Roman" w:hAnsi="Times New Roman"/>
          <w:sz w:val="24"/>
        </w:rPr>
        <w:t>of how many new visitors mentioned the ra</w:t>
      </w:r>
      <w:r>
        <w:rPr>
          <w:rFonts w:ascii="Times New Roman" w:hAnsi="Times New Roman"/>
          <w:sz w:val="24"/>
        </w:rPr>
        <w:t xml:space="preserve">dio PSA to determine the effectiveness of paid radio air time. </w:t>
      </w:r>
    </w:p>
    <w:p w:rsidR="0064668B" w:rsidRDefault="0064668B">
      <w:pPr>
        <w:rPr>
          <w:rFonts w:ascii="Times New Roman" w:hAnsi="Times New Roman" w:cs="Segoe UI Symbol"/>
          <w:b/>
          <w:sz w:val="24"/>
          <w:u w:val="single"/>
        </w:rPr>
      </w:pPr>
      <w:r>
        <w:rPr>
          <w:rFonts w:ascii="Times New Roman" w:hAnsi="Times New Roman" w:cs="Segoe UI Symbol"/>
          <w:b/>
          <w:sz w:val="24"/>
          <w:u w:val="single"/>
        </w:rPr>
        <w:br w:type="page"/>
      </w:r>
    </w:p>
    <w:p w:rsidR="00F757C6" w:rsidRDefault="00863CF8" w:rsidP="00863CF8">
      <w:pPr>
        <w:rPr>
          <w:rFonts w:ascii="Times New Roman" w:hAnsi="Times New Roman" w:cs="Segoe UI Symbol"/>
          <w:sz w:val="24"/>
        </w:rPr>
      </w:pPr>
      <w:r w:rsidRPr="00F757C6">
        <w:rPr>
          <w:rFonts w:ascii="Times New Roman" w:hAnsi="Times New Roman" w:cs="Segoe UI Symbol"/>
          <w:b/>
          <w:sz w:val="24"/>
          <w:u w:val="single"/>
        </w:rPr>
        <w:lastRenderedPageBreak/>
        <w:t>Media Project 3</w:t>
      </w:r>
      <w:r>
        <w:rPr>
          <w:rFonts w:ascii="Times New Roman" w:hAnsi="Times New Roman" w:cs="Segoe UI Symbol"/>
          <w:sz w:val="24"/>
        </w:rPr>
        <w:t xml:space="preserve">: </w:t>
      </w:r>
    </w:p>
    <w:p w:rsidR="00863CF8" w:rsidRPr="00863CF8" w:rsidRDefault="00863CF8" w:rsidP="00863CF8">
      <w:pPr>
        <w:rPr>
          <w:rFonts w:ascii="Times New Roman" w:hAnsi="Times New Roman" w:cs="Segoe UI Symbol"/>
          <w:sz w:val="24"/>
        </w:rPr>
      </w:pPr>
      <w:r>
        <w:rPr>
          <w:rFonts w:ascii="Times New Roman" w:hAnsi="Times New Roman" w:cs="Segoe UI Symbol"/>
          <w:sz w:val="24"/>
        </w:rPr>
        <w:t xml:space="preserve">20-Second Radio PSA in mp3 or wav format, and voice over with royalty-free music and sound effects. </w:t>
      </w:r>
    </w:p>
    <w:p w:rsidR="003769D6" w:rsidRDefault="003769D6" w:rsidP="003769D6">
      <w:pPr>
        <w:rPr>
          <w:rFonts w:ascii="Times New Roman" w:hAnsi="Times New Roman"/>
          <w:sz w:val="24"/>
        </w:rPr>
      </w:pPr>
      <w:r w:rsidRPr="003769D6">
        <w:rPr>
          <w:rFonts w:ascii="Times New Roman" w:hAnsi="Times New Roman"/>
          <w:b/>
          <w:sz w:val="24"/>
        </w:rPr>
        <w:t>Objectives</w:t>
      </w:r>
      <w:r>
        <w:rPr>
          <w:rFonts w:ascii="Times New Roman" w:hAnsi="Times New Roman"/>
          <w:sz w:val="24"/>
        </w:rPr>
        <w:t xml:space="preserve">: </w:t>
      </w:r>
    </w:p>
    <w:p w:rsidR="003769D6" w:rsidRDefault="003769D6" w:rsidP="003769D6">
      <w:pPr>
        <w:pStyle w:val="ListParagraph"/>
        <w:numPr>
          <w:ilvl w:val="0"/>
          <w:numId w:val="8"/>
        </w:numPr>
        <w:rPr>
          <w:rFonts w:ascii="Times New Roman" w:hAnsi="Times New Roman"/>
          <w:sz w:val="24"/>
        </w:rPr>
      </w:pPr>
      <w:r w:rsidRPr="003769D6">
        <w:rPr>
          <w:rFonts w:ascii="Times New Roman" w:hAnsi="Times New Roman"/>
          <w:sz w:val="24"/>
        </w:rPr>
        <w:t>Develop print and multimedia advertisements which brand the FJJMOA as more than a museum, but an opportunity to connect with art information and experiences in a meaningful way.</w:t>
      </w:r>
    </w:p>
    <w:p w:rsidR="003769D6" w:rsidRPr="003769D6" w:rsidRDefault="003769D6" w:rsidP="003769D6">
      <w:pPr>
        <w:pStyle w:val="ListParagraph"/>
        <w:numPr>
          <w:ilvl w:val="1"/>
          <w:numId w:val="8"/>
        </w:numPr>
        <w:rPr>
          <w:rFonts w:ascii="Times New Roman" w:hAnsi="Times New Roman"/>
          <w:sz w:val="24"/>
        </w:rPr>
      </w:pPr>
      <w:r w:rsidRPr="003769D6">
        <w:rPr>
          <w:rFonts w:ascii="Times New Roman" w:hAnsi="Times New Roman"/>
          <w:sz w:val="24"/>
        </w:rPr>
        <w:t xml:space="preserve">Develop different print and multimedia advertisements that target specific demographics such as; </w:t>
      </w:r>
    </w:p>
    <w:p w:rsidR="003769D6" w:rsidRPr="003769D6" w:rsidRDefault="003769D6" w:rsidP="003769D6">
      <w:pPr>
        <w:pStyle w:val="ListParagraph"/>
        <w:numPr>
          <w:ilvl w:val="2"/>
          <w:numId w:val="8"/>
        </w:numPr>
        <w:rPr>
          <w:rFonts w:ascii="Times New Roman" w:hAnsi="Times New Roman"/>
          <w:sz w:val="24"/>
        </w:rPr>
      </w:pPr>
      <w:r w:rsidRPr="003769D6">
        <w:rPr>
          <w:rFonts w:ascii="Times New Roman" w:hAnsi="Times New Roman"/>
          <w:sz w:val="24"/>
        </w:rPr>
        <w:t xml:space="preserve">Design advertisements that target the University of Oklahoma Student. </w:t>
      </w:r>
    </w:p>
    <w:p w:rsidR="003769D6" w:rsidRPr="003769D6" w:rsidRDefault="003769D6" w:rsidP="003769D6">
      <w:pPr>
        <w:rPr>
          <w:rFonts w:ascii="Times New Roman" w:hAnsi="Times New Roman"/>
          <w:sz w:val="24"/>
        </w:rPr>
      </w:pPr>
    </w:p>
    <w:p w:rsidR="003769D6" w:rsidRPr="00DE0CD4" w:rsidRDefault="003769D6" w:rsidP="003769D6">
      <w:pPr>
        <w:rPr>
          <w:rFonts w:ascii="Times New Roman" w:hAnsi="Times New Roman"/>
          <w:sz w:val="24"/>
        </w:rPr>
      </w:pPr>
      <w:r w:rsidRPr="003769D6">
        <w:rPr>
          <w:rFonts w:ascii="Times New Roman" w:hAnsi="Times New Roman"/>
          <w:b/>
          <w:sz w:val="24"/>
        </w:rPr>
        <w:t>Target Audience</w:t>
      </w:r>
      <w:r>
        <w:rPr>
          <w:rFonts w:ascii="Times New Roman" w:hAnsi="Times New Roman"/>
          <w:sz w:val="24"/>
        </w:rPr>
        <w:t>:</w:t>
      </w:r>
      <w:r w:rsidR="003951AF">
        <w:rPr>
          <w:rFonts w:ascii="Times New Roman" w:hAnsi="Times New Roman"/>
          <w:sz w:val="24"/>
        </w:rPr>
        <w:t xml:space="preserve"> The University of Oklahoma Student.</w:t>
      </w:r>
    </w:p>
    <w:p w:rsidR="003769D6" w:rsidRDefault="003769D6" w:rsidP="003769D6">
      <w:pPr>
        <w:rPr>
          <w:rFonts w:ascii="Times New Roman" w:hAnsi="Times New Roman"/>
          <w:sz w:val="24"/>
        </w:rPr>
      </w:pPr>
      <w:r>
        <w:rPr>
          <w:rFonts w:ascii="Times New Roman" w:hAnsi="Times New Roman"/>
          <w:b/>
          <w:sz w:val="24"/>
        </w:rPr>
        <w:t>Radio PSA</w:t>
      </w:r>
      <w:r>
        <w:rPr>
          <w:rFonts w:ascii="Times New Roman" w:hAnsi="Times New Roman"/>
          <w:sz w:val="24"/>
        </w:rPr>
        <w:t xml:space="preserve">: </w:t>
      </w:r>
    </w:p>
    <w:p w:rsidR="003769D6" w:rsidRDefault="003769D6" w:rsidP="003769D6">
      <w:pPr>
        <w:rPr>
          <w:rFonts w:ascii="Times New Roman" w:hAnsi="Times New Roman"/>
          <w:sz w:val="24"/>
        </w:rPr>
      </w:pPr>
      <w:r w:rsidRPr="003769D6">
        <w:rPr>
          <w:rFonts w:ascii="Times New Roman" w:hAnsi="Times New Roman"/>
          <w:b/>
          <w:sz w:val="24"/>
        </w:rPr>
        <w:t>Marketing Strategies</w:t>
      </w:r>
      <w:r>
        <w:rPr>
          <w:rFonts w:ascii="Times New Roman" w:hAnsi="Times New Roman"/>
          <w:sz w:val="24"/>
        </w:rPr>
        <w:t>:</w:t>
      </w:r>
    </w:p>
    <w:p w:rsidR="00F51D86" w:rsidRPr="00DE74C5" w:rsidRDefault="00F51D86" w:rsidP="00DE74C5">
      <w:pPr>
        <w:pStyle w:val="ListParagraph"/>
        <w:numPr>
          <w:ilvl w:val="0"/>
          <w:numId w:val="8"/>
        </w:numPr>
        <w:rPr>
          <w:rFonts w:ascii="Times New Roman" w:hAnsi="Times New Roman"/>
          <w:sz w:val="24"/>
        </w:rPr>
      </w:pPr>
      <w:r>
        <w:rPr>
          <w:rFonts w:ascii="Times New Roman" w:hAnsi="Times New Roman"/>
          <w:sz w:val="24"/>
        </w:rPr>
        <w:t>In order to maximize marketing budget</w:t>
      </w:r>
      <w:r w:rsidR="00DE74C5">
        <w:rPr>
          <w:rFonts w:ascii="Times New Roman" w:hAnsi="Times New Roman"/>
          <w:sz w:val="24"/>
        </w:rPr>
        <w:t xml:space="preserve"> and better engage students at the University of Oklahoma</w:t>
      </w:r>
      <w:r>
        <w:rPr>
          <w:rFonts w:ascii="Times New Roman" w:hAnsi="Times New Roman"/>
          <w:sz w:val="24"/>
        </w:rPr>
        <w:t xml:space="preserve">, the FJJMOA </w:t>
      </w:r>
      <w:r w:rsidR="00DE74C5">
        <w:rPr>
          <w:rFonts w:ascii="Times New Roman" w:hAnsi="Times New Roman"/>
          <w:sz w:val="24"/>
        </w:rPr>
        <w:t xml:space="preserve">staff </w:t>
      </w:r>
      <w:r>
        <w:rPr>
          <w:rFonts w:ascii="Times New Roman" w:hAnsi="Times New Roman"/>
          <w:sz w:val="24"/>
        </w:rPr>
        <w:t>will contact faculty at OU’s Gaylord College of Journalism and Mass Communication to partner with a professor</w:t>
      </w:r>
      <w:r w:rsidR="00DE74C5">
        <w:rPr>
          <w:rFonts w:ascii="Times New Roman" w:hAnsi="Times New Roman"/>
          <w:sz w:val="24"/>
        </w:rPr>
        <w:t xml:space="preserve">. </w:t>
      </w:r>
      <w:r>
        <w:rPr>
          <w:rFonts w:ascii="Times New Roman" w:hAnsi="Times New Roman"/>
          <w:sz w:val="24"/>
        </w:rPr>
        <w:t xml:space="preserve"> </w:t>
      </w:r>
      <w:r w:rsidR="00DE74C5">
        <w:rPr>
          <w:rFonts w:ascii="Times New Roman" w:hAnsi="Times New Roman"/>
          <w:sz w:val="24"/>
        </w:rPr>
        <w:t xml:space="preserve">Students pursuing coursework in Broadcasting and Electronic Media often produce Radio &amp; Television PSA’s as part of their coursework to gain valuable hands on experience with this process. Because of this it makes sense for the Gaylord College and FJJMOA, who are both entities of OU, to collaborate in preparing PSA’s for university advertising purposes. </w:t>
      </w:r>
      <w:r w:rsidR="00DE74C5" w:rsidRPr="00DE74C5">
        <w:rPr>
          <w:rFonts w:ascii="Times New Roman" w:hAnsi="Times New Roman"/>
          <w:sz w:val="24"/>
        </w:rPr>
        <w:t>Using students to produce and record the PSA will significantly cut down on the cost of production for the FJJMOA.</w:t>
      </w:r>
      <w:r w:rsidR="00DE74C5">
        <w:rPr>
          <w:rFonts w:ascii="Times New Roman" w:hAnsi="Times New Roman"/>
          <w:sz w:val="24"/>
        </w:rPr>
        <w:t xml:space="preserve"> </w:t>
      </w:r>
      <w:r w:rsidR="00F757C6">
        <w:rPr>
          <w:rFonts w:ascii="Times New Roman" w:hAnsi="Times New Roman"/>
          <w:sz w:val="24"/>
        </w:rPr>
        <w:t>Additionally, u</w:t>
      </w:r>
      <w:r w:rsidR="00DE74C5">
        <w:rPr>
          <w:rFonts w:ascii="Times New Roman" w:hAnsi="Times New Roman"/>
          <w:sz w:val="24"/>
        </w:rPr>
        <w:t xml:space="preserve">sing students will also increase the likelihood that students will share their </w:t>
      </w:r>
      <w:r w:rsidR="00F757C6">
        <w:rPr>
          <w:rFonts w:ascii="Times New Roman" w:hAnsi="Times New Roman"/>
          <w:sz w:val="24"/>
        </w:rPr>
        <w:t xml:space="preserve">project </w:t>
      </w:r>
      <w:r w:rsidR="00DE74C5">
        <w:rPr>
          <w:rFonts w:ascii="Times New Roman" w:hAnsi="Times New Roman"/>
          <w:sz w:val="24"/>
        </w:rPr>
        <w:t xml:space="preserve">work (the museum’s PSA) with other students, friends, and family. </w:t>
      </w:r>
    </w:p>
    <w:p w:rsidR="00F51D86" w:rsidRDefault="00F757C6" w:rsidP="00F757C6">
      <w:pPr>
        <w:pStyle w:val="ListParagraph"/>
        <w:numPr>
          <w:ilvl w:val="0"/>
          <w:numId w:val="8"/>
        </w:numPr>
        <w:rPr>
          <w:rFonts w:ascii="Times New Roman" w:hAnsi="Times New Roman"/>
          <w:sz w:val="24"/>
        </w:rPr>
      </w:pPr>
      <w:r>
        <w:rPr>
          <w:rFonts w:ascii="Times New Roman" w:hAnsi="Times New Roman"/>
          <w:sz w:val="24"/>
        </w:rPr>
        <w:t xml:space="preserve">The </w:t>
      </w:r>
      <w:r w:rsidR="00F51D86" w:rsidRPr="00F51D86">
        <w:rPr>
          <w:rFonts w:ascii="Times New Roman" w:hAnsi="Times New Roman"/>
          <w:sz w:val="24"/>
        </w:rPr>
        <w:t xml:space="preserve">Radio PSA will be played “in house” at the FJJMOA periodically to alert customers to programs and other services available through the museum in addition to viewing exhibitions. </w:t>
      </w:r>
      <w:r>
        <w:rPr>
          <w:rFonts w:ascii="Times New Roman" w:hAnsi="Times New Roman"/>
          <w:sz w:val="24"/>
        </w:rPr>
        <w:t>It may also be used by the Gaylord College in their broadcasting projects.</w:t>
      </w:r>
    </w:p>
    <w:p w:rsidR="00F757C6" w:rsidRDefault="00F757C6" w:rsidP="00F757C6">
      <w:pPr>
        <w:pStyle w:val="ListParagraph"/>
        <w:numPr>
          <w:ilvl w:val="0"/>
          <w:numId w:val="8"/>
        </w:numPr>
        <w:rPr>
          <w:rFonts w:ascii="Times New Roman" w:hAnsi="Times New Roman"/>
          <w:sz w:val="24"/>
        </w:rPr>
      </w:pPr>
      <w:r>
        <w:rPr>
          <w:rFonts w:ascii="Times New Roman" w:hAnsi="Times New Roman"/>
          <w:sz w:val="24"/>
        </w:rPr>
        <w:t xml:space="preserve">The MP3 may be embedded on the museum’s website for virtual customers to access easily. </w:t>
      </w:r>
    </w:p>
    <w:p w:rsidR="00F757C6" w:rsidRPr="00F757C6" w:rsidRDefault="003951AF" w:rsidP="00F757C6">
      <w:pPr>
        <w:pStyle w:val="ListParagraph"/>
        <w:numPr>
          <w:ilvl w:val="0"/>
          <w:numId w:val="8"/>
        </w:numPr>
        <w:rPr>
          <w:rFonts w:ascii="Times New Roman" w:hAnsi="Times New Roman"/>
          <w:sz w:val="24"/>
        </w:rPr>
      </w:pPr>
      <w:r>
        <w:rPr>
          <w:rFonts w:ascii="Times New Roman" w:hAnsi="Times New Roman"/>
          <w:sz w:val="24"/>
        </w:rPr>
        <w:t>Radio Advertising will be purchased f</w:t>
      </w:r>
      <w:r w:rsidR="0064668B">
        <w:rPr>
          <w:rFonts w:ascii="Times New Roman" w:hAnsi="Times New Roman"/>
          <w:sz w:val="24"/>
        </w:rPr>
        <w:t xml:space="preserve">rom local radio stations depending on their fee schedules.  </w:t>
      </w:r>
    </w:p>
    <w:p w:rsidR="00F51D86" w:rsidRPr="00DE0CD4" w:rsidRDefault="00F51D86" w:rsidP="003769D6">
      <w:pPr>
        <w:rPr>
          <w:rFonts w:ascii="Times New Roman" w:hAnsi="Times New Roman"/>
          <w:sz w:val="24"/>
        </w:rPr>
      </w:pPr>
    </w:p>
    <w:p w:rsidR="00F51D86" w:rsidRPr="00DE0CD4" w:rsidRDefault="00F51D86" w:rsidP="00F51D86">
      <w:pPr>
        <w:rPr>
          <w:rFonts w:ascii="Times New Roman" w:hAnsi="Times New Roman"/>
          <w:sz w:val="24"/>
        </w:rPr>
      </w:pPr>
      <w:r w:rsidRPr="003769D6">
        <w:rPr>
          <w:rFonts w:ascii="Times New Roman" w:hAnsi="Times New Roman"/>
          <w:b/>
          <w:sz w:val="24"/>
        </w:rPr>
        <w:t>Production Costs</w:t>
      </w:r>
      <w:r>
        <w:rPr>
          <w:rFonts w:ascii="Times New Roman" w:hAnsi="Times New Roman"/>
          <w:sz w:val="24"/>
        </w:rPr>
        <w:t>:</w:t>
      </w:r>
    </w:p>
    <w:p w:rsidR="00F51D86" w:rsidRDefault="0064668B" w:rsidP="0064668B">
      <w:pPr>
        <w:pStyle w:val="ListParagraph"/>
        <w:numPr>
          <w:ilvl w:val="0"/>
          <w:numId w:val="9"/>
        </w:numPr>
        <w:rPr>
          <w:rFonts w:ascii="Times New Roman" w:hAnsi="Times New Roman"/>
          <w:sz w:val="24"/>
        </w:rPr>
      </w:pPr>
      <w:r w:rsidRPr="0064668B">
        <w:rPr>
          <w:rFonts w:ascii="Times New Roman" w:hAnsi="Times New Roman"/>
          <w:sz w:val="24"/>
        </w:rPr>
        <w:t xml:space="preserve">Radio Advertisements will be purchased from </w:t>
      </w:r>
      <w:r>
        <w:rPr>
          <w:rFonts w:ascii="Times New Roman" w:hAnsi="Times New Roman"/>
          <w:sz w:val="24"/>
        </w:rPr>
        <w:t>local radio stations including one rock station, one hot contemporary station, and one rap station during finals week. Stations chosen will be based on how much airtime may be purchased within the overall budget of $400.</w:t>
      </w:r>
    </w:p>
    <w:p w:rsidR="0064668B" w:rsidRPr="0064668B" w:rsidRDefault="0064668B" w:rsidP="0064668B">
      <w:pPr>
        <w:pStyle w:val="ListParagraph"/>
        <w:numPr>
          <w:ilvl w:val="0"/>
          <w:numId w:val="9"/>
        </w:numPr>
        <w:rPr>
          <w:rFonts w:ascii="Times New Roman" w:hAnsi="Times New Roman"/>
          <w:sz w:val="24"/>
        </w:rPr>
      </w:pPr>
      <w:r>
        <w:rPr>
          <w:rFonts w:ascii="Times New Roman" w:hAnsi="Times New Roman"/>
          <w:sz w:val="24"/>
        </w:rPr>
        <w:lastRenderedPageBreak/>
        <w:t>Students of the Gaylord College will be used to produce the Radio PSA. Therefore, this will not cost the FJJMOA any additional funding.</w:t>
      </w:r>
    </w:p>
    <w:p w:rsidR="003769D6" w:rsidRDefault="003769D6" w:rsidP="003769D6">
      <w:pPr>
        <w:rPr>
          <w:rFonts w:ascii="Times New Roman" w:hAnsi="Times New Roman"/>
          <w:sz w:val="24"/>
        </w:rPr>
      </w:pPr>
      <w:r w:rsidRPr="003769D6">
        <w:rPr>
          <w:rFonts w:ascii="Times New Roman" w:hAnsi="Times New Roman"/>
          <w:b/>
          <w:sz w:val="24"/>
        </w:rPr>
        <w:t>Method of evaluating effectiveness of campaign</w:t>
      </w:r>
      <w:r>
        <w:rPr>
          <w:rFonts w:ascii="Times New Roman" w:hAnsi="Times New Roman"/>
          <w:sz w:val="24"/>
        </w:rPr>
        <w:t>:</w:t>
      </w:r>
    </w:p>
    <w:p w:rsidR="00011267" w:rsidRDefault="0064668B" w:rsidP="008047D5">
      <w:pPr>
        <w:rPr>
          <w:rFonts w:ascii="Times New Roman" w:hAnsi="Times New Roman"/>
          <w:sz w:val="24"/>
        </w:rPr>
      </w:pPr>
      <w:r>
        <w:rPr>
          <w:rFonts w:ascii="Times New Roman" w:hAnsi="Times New Roman" w:cs="Segoe UI Symbol"/>
          <w:sz w:val="24"/>
        </w:rPr>
        <w:t xml:space="preserve">A comparison of door count prior to and after the PSA may be used in conjunction with staff observations and </w:t>
      </w:r>
      <w:r w:rsidRPr="00DE0CD4">
        <w:rPr>
          <w:rFonts w:ascii="Times New Roman" w:hAnsi="Times New Roman"/>
          <w:sz w:val="24"/>
        </w:rPr>
        <w:t xml:space="preserve">survey/feedback </w:t>
      </w:r>
      <w:r>
        <w:rPr>
          <w:rFonts w:ascii="Times New Roman" w:hAnsi="Times New Roman"/>
          <w:sz w:val="24"/>
        </w:rPr>
        <w:t>of how many new visitors mentioned the radio PSA to determine the effectiveness of paid radio air time.</w:t>
      </w:r>
    </w:p>
    <w:sectPr w:rsidR="00011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FF9"/>
    <w:multiLevelType w:val="hybridMultilevel"/>
    <w:tmpl w:val="585C3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B6BFF"/>
    <w:multiLevelType w:val="hybridMultilevel"/>
    <w:tmpl w:val="B6B02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4B97"/>
    <w:multiLevelType w:val="hybridMultilevel"/>
    <w:tmpl w:val="C3F6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64C9"/>
    <w:multiLevelType w:val="hybridMultilevel"/>
    <w:tmpl w:val="9CC2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9569A"/>
    <w:multiLevelType w:val="hybridMultilevel"/>
    <w:tmpl w:val="29F8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D5778"/>
    <w:multiLevelType w:val="hybridMultilevel"/>
    <w:tmpl w:val="DF4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E58D0"/>
    <w:multiLevelType w:val="hybridMultilevel"/>
    <w:tmpl w:val="BAE692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02D02"/>
    <w:multiLevelType w:val="hybridMultilevel"/>
    <w:tmpl w:val="C56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052B6D"/>
    <w:multiLevelType w:val="hybridMultilevel"/>
    <w:tmpl w:val="BCD0F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2C"/>
    <w:rsid w:val="00011267"/>
    <w:rsid w:val="001974E9"/>
    <w:rsid w:val="00273E08"/>
    <w:rsid w:val="003769D6"/>
    <w:rsid w:val="00392365"/>
    <w:rsid w:val="003951AF"/>
    <w:rsid w:val="003F6506"/>
    <w:rsid w:val="00452072"/>
    <w:rsid w:val="004A451D"/>
    <w:rsid w:val="0051392A"/>
    <w:rsid w:val="005F0568"/>
    <w:rsid w:val="0064668B"/>
    <w:rsid w:val="006C1944"/>
    <w:rsid w:val="00780B87"/>
    <w:rsid w:val="007D1A68"/>
    <w:rsid w:val="007E248B"/>
    <w:rsid w:val="008047D5"/>
    <w:rsid w:val="008421FD"/>
    <w:rsid w:val="00863CF8"/>
    <w:rsid w:val="008830AD"/>
    <w:rsid w:val="00884530"/>
    <w:rsid w:val="009709F4"/>
    <w:rsid w:val="00A14B6D"/>
    <w:rsid w:val="00C10ED3"/>
    <w:rsid w:val="00C43638"/>
    <w:rsid w:val="00CB0B5B"/>
    <w:rsid w:val="00CF6819"/>
    <w:rsid w:val="00D4172C"/>
    <w:rsid w:val="00DD5BFC"/>
    <w:rsid w:val="00DE0CD4"/>
    <w:rsid w:val="00DE74C5"/>
    <w:rsid w:val="00EB37FB"/>
    <w:rsid w:val="00F13EAC"/>
    <w:rsid w:val="00F14CBB"/>
    <w:rsid w:val="00F14CFA"/>
    <w:rsid w:val="00F30AB0"/>
    <w:rsid w:val="00F46794"/>
    <w:rsid w:val="00F51D86"/>
    <w:rsid w:val="00F757C6"/>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6B18B-9F7B-4BE4-ABA5-FFBAD388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BB"/>
    <w:pPr>
      <w:ind w:left="720"/>
      <w:contextualSpacing/>
    </w:pPr>
  </w:style>
  <w:style w:type="character" w:styleId="Hyperlink">
    <w:name w:val="Hyperlink"/>
    <w:basedOn w:val="DefaultParagraphFont"/>
    <w:uiPriority w:val="99"/>
    <w:unhideWhenUsed/>
    <w:rsid w:val="003F65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88890">
      <w:bodyDiv w:val="1"/>
      <w:marLeft w:val="0"/>
      <w:marRight w:val="0"/>
      <w:marTop w:val="0"/>
      <w:marBottom w:val="0"/>
      <w:divBdr>
        <w:top w:val="none" w:sz="0" w:space="0" w:color="auto"/>
        <w:left w:val="none" w:sz="0" w:space="0" w:color="auto"/>
        <w:bottom w:val="none" w:sz="0" w:space="0" w:color="auto"/>
        <w:right w:val="none" w:sz="0" w:space="0" w:color="auto"/>
      </w:divBdr>
      <w:divsChild>
        <w:div w:id="2093158251">
          <w:marLeft w:val="0"/>
          <w:marRight w:val="0"/>
          <w:marTop w:val="0"/>
          <w:marBottom w:val="0"/>
          <w:divBdr>
            <w:top w:val="none" w:sz="0" w:space="0" w:color="auto"/>
            <w:left w:val="none" w:sz="0" w:space="0" w:color="auto"/>
            <w:bottom w:val="none" w:sz="0" w:space="0" w:color="auto"/>
            <w:right w:val="none" w:sz="0" w:space="0" w:color="auto"/>
          </w:divBdr>
          <w:divsChild>
            <w:div w:id="1298683086">
              <w:marLeft w:val="300"/>
              <w:marRight w:val="300"/>
              <w:marTop w:val="0"/>
              <w:marBottom w:val="0"/>
              <w:divBdr>
                <w:top w:val="none" w:sz="0" w:space="0" w:color="auto"/>
                <w:left w:val="none" w:sz="0" w:space="0" w:color="auto"/>
                <w:bottom w:val="none" w:sz="0" w:space="0" w:color="auto"/>
                <w:right w:val="none" w:sz="0" w:space="0" w:color="auto"/>
              </w:divBdr>
              <w:divsChild>
                <w:div w:id="1700467533">
                  <w:marLeft w:val="0"/>
                  <w:marRight w:val="0"/>
                  <w:marTop w:val="150"/>
                  <w:marBottom w:val="0"/>
                  <w:divBdr>
                    <w:top w:val="none" w:sz="0" w:space="0" w:color="auto"/>
                    <w:left w:val="none" w:sz="0" w:space="0" w:color="auto"/>
                    <w:bottom w:val="none" w:sz="0" w:space="0" w:color="auto"/>
                    <w:right w:val="none" w:sz="0" w:space="0" w:color="auto"/>
                  </w:divBdr>
                </w:div>
                <w:div w:id="1988438150">
                  <w:marLeft w:val="0"/>
                  <w:marRight w:val="0"/>
                  <w:marTop w:val="150"/>
                  <w:marBottom w:val="0"/>
                  <w:divBdr>
                    <w:top w:val="none" w:sz="0" w:space="0" w:color="auto"/>
                    <w:left w:val="none" w:sz="0" w:space="0" w:color="auto"/>
                    <w:bottom w:val="none" w:sz="0" w:space="0" w:color="auto"/>
                    <w:right w:val="none" w:sz="0" w:space="0" w:color="auto"/>
                  </w:divBdr>
                </w:div>
                <w:div w:id="555773530">
                  <w:marLeft w:val="0"/>
                  <w:marRight w:val="0"/>
                  <w:marTop w:val="150"/>
                  <w:marBottom w:val="0"/>
                  <w:divBdr>
                    <w:top w:val="none" w:sz="0" w:space="0" w:color="auto"/>
                    <w:left w:val="none" w:sz="0" w:space="0" w:color="auto"/>
                    <w:bottom w:val="none" w:sz="0" w:space="0" w:color="auto"/>
                    <w:right w:val="none" w:sz="0" w:space="0" w:color="auto"/>
                  </w:divBdr>
                </w:div>
                <w:div w:id="370571001">
                  <w:marLeft w:val="0"/>
                  <w:marRight w:val="0"/>
                  <w:marTop w:val="150"/>
                  <w:marBottom w:val="0"/>
                  <w:divBdr>
                    <w:top w:val="none" w:sz="0" w:space="0" w:color="auto"/>
                    <w:left w:val="none" w:sz="0" w:space="0" w:color="auto"/>
                    <w:bottom w:val="none" w:sz="0" w:space="0" w:color="auto"/>
                    <w:right w:val="none" w:sz="0" w:space="0" w:color="auto"/>
                  </w:divBdr>
                </w:div>
                <w:div w:id="14304634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81023">
          <w:marLeft w:val="0"/>
          <w:marRight w:val="0"/>
          <w:marTop w:val="0"/>
          <w:marBottom w:val="0"/>
          <w:divBdr>
            <w:top w:val="none" w:sz="0" w:space="0" w:color="auto"/>
            <w:left w:val="none" w:sz="0" w:space="0" w:color="auto"/>
            <w:bottom w:val="none" w:sz="0" w:space="0" w:color="auto"/>
            <w:right w:val="none" w:sz="0" w:space="0" w:color="auto"/>
          </w:divBdr>
          <w:divsChild>
            <w:div w:id="808280968">
              <w:marLeft w:val="300"/>
              <w:marRight w:val="300"/>
              <w:marTop w:val="0"/>
              <w:marBottom w:val="0"/>
              <w:divBdr>
                <w:top w:val="none" w:sz="0" w:space="0" w:color="auto"/>
                <w:left w:val="none" w:sz="0" w:space="0" w:color="auto"/>
                <w:bottom w:val="none" w:sz="0" w:space="0" w:color="auto"/>
                <w:right w:val="none" w:sz="0" w:space="0" w:color="auto"/>
              </w:divBdr>
              <w:divsChild>
                <w:div w:id="21785355">
                  <w:marLeft w:val="0"/>
                  <w:marRight w:val="0"/>
                  <w:marTop w:val="150"/>
                  <w:marBottom w:val="0"/>
                  <w:divBdr>
                    <w:top w:val="none" w:sz="0" w:space="0" w:color="auto"/>
                    <w:left w:val="none" w:sz="0" w:space="0" w:color="auto"/>
                    <w:bottom w:val="none" w:sz="0" w:space="0" w:color="auto"/>
                    <w:right w:val="none" w:sz="0" w:space="0" w:color="auto"/>
                  </w:divBdr>
                </w:div>
                <w:div w:id="879244679">
                  <w:marLeft w:val="0"/>
                  <w:marRight w:val="0"/>
                  <w:marTop w:val="150"/>
                  <w:marBottom w:val="0"/>
                  <w:divBdr>
                    <w:top w:val="none" w:sz="0" w:space="0" w:color="auto"/>
                    <w:left w:val="none" w:sz="0" w:space="0" w:color="auto"/>
                    <w:bottom w:val="none" w:sz="0" w:space="0" w:color="auto"/>
                    <w:right w:val="none" w:sz="0" w:space="0" w:color="auto"/>
                  </w:divBdr>
                </w:div>
                <w:div w:id="97677363">
                  <w:marLeft w:val="0"/>
                  <w:marRight w:val="0"/>
                  <w:marTop w:val="150"/>
                  <w:marBottom w:val="0"/>
                  <w:divBdr>
                    <w:top w:val="none" w:sz="0" w:space="0" w:color="auto"/>
                    <w:left w:val="none" w:sz="0" w:space="0" w:color="auto"/>
                    <w:bottom w:val="none" w:sz="0" w:space="0" w:color="auto"/>
                    <w:right w:val="none" w:sz="0" w:space="0" w:color="auto"/>
                  </w:divBdr>
                </w:div>
                <w:div w:id="81998215">
                  <w:marLeft w:val="0"/>
                  <w:marRight w:val="0"/>
                  <w:marTop w:val="150"/>
                  <w:marBottom w:val="0"/>
                  <w:divBdr>
                    <w:top w:val="none" w:sz="0" w:space="0" w:color="auto"/>
                    <w:left w:val="none" w:sz="0" w:space="0" w:color="auto"/>
                    <w:bottom w:val="none" w:sz="0" w:space="0" w:color="auto"/>
                    <w:right w:val="none" w:sz="0" w:space="0" w:color="auto"/>
                  </w:divBdr>
                </w:div>
                <w:div w:id="4813923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20946394">
      <w:bodyDiv w:val="1"/>
      <w:marLeft w:val="0"/>
      <w:marRight w:val="0"/>
      <w:marTop w:val="0"/>
      <w:marBottom w:val="0"/>
      <w:divBdr>
        <w:top w:val="none" w:sz="0" w:space="0" w:color="auto"/>
        <w:left w:val="none" w:sz="0" w:space="0" w:color="auto"/>
        <w:bottom w:val="none" w:sz="0" w:space="0" w:color="auto"/>
        <w:right w:val="none" w:sz="0" w:space="0" w:color="auto"/>
      </w:divBdr>
    </w:div>
    <w:div w:id="1322343273">
      <w:bodyDiv w:val="1"/>
      <w:marLeft w:val="0"/>
      <w:marRight w:val="0"/>
      <w:marTop w:val="0"/>
      <w:marBottom w:val="0"/>
      <w:divBdr>
        <w:top w:val="none" w:sz="0" w:space="0" w:color="auto"/>
        <w:left w:val="none" w:sz="0" w:space="0" w:color="auto"/>
        <w:bottom w:val="none" w:sz="0" w:space="0" w:color="auto"/>
        <w:right w:val="none" w:sz="0" w:space="0" w:color="auto"/>
      </w:divBdr>
    </w:div>
    <w:div w:id="16012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rstu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qr.me/" TargetMode="External"/><Relationship Id="rId5" Type="http://schemas.openxmlformats.org/officeDocument/2006/relationships/hyperlink" Target="http://fjjmablog.org/2014/08/07/the-edible-art-history-proje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8</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Emmons</dc:creator>
  <cp:keywords/>
  <dc:description/>
  <cp:lastModifiedBy>Annie Emmons</cp:lastModifiedBy>
  <cp:revision>9</cp:revision>
  <dcterms:created xsi:type="dcterms:W3CDTF">2014-10-26T13:31:00Z</dcterms:created>
  <dcterms:modified xsi:type="dcterms:W3CDTF">2014-10-28T02:47:00Z</dcterms:modified>
</cp:coreProperties>
</file>